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D66" w:rsidRDefault="00F61D66" w:rsidP="00F61D66">
      <w:pPr>
        <w:pStyle w:val="Normal1"/>
        <w:spacing w:after="0" w:line="240" w:lineRule="auto"/>
        <w:jc w:val="center"/>
      </w:pPr>
      <w:r>
        <w:rPr>
          <w:noProof/>
        </w:rPr>
        <w:drawing>
          <wp:inline distT="0" distB="0" distL="0" distR="0">
            <wp:extent cx="397917" cy="277977"/>
            <wp:effectExtent l="19050" t="0" r="2133" b="0"/>
            <wp:docPr id="7" name="image01.png" descr="C:\Users\hp\AppData\Local\Temp\ksohtml\wps4A7D.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descr="C:\Users\hp\AppData\Local\Temp\ksohtml\wps4A7D.tmp.png"/>
                    <pic:cNvPicPr>
                      <a:picLocks noChangeAspect="1" noChangeArrowheads="1"/>
                    </pic:cNvPicPr>
                  </pic:nvPicPr>
                  <pic:blipFill>
                    <a:blip r:embed="rId8" cstate="print"/>
                    <a:srcRect/>
                    <a:stretch>
                      <a:fillRect/>
                    </a:stretch>
                  </pic:blipFill>
                  <pic:spPr bwMode="auto">
                    <a:xfrm>
                      <a:off x="0" y="0"/>
                      <a:ext cx="397917" cy="277977"/>
                    </a:xfrm>
                    <a:prstGeom prst="rect">
                      <a:avLst/>
                    </a:prstGeom>
                    <a:noFill/>
                    <a:ln w="9525">
                      <a:noFill/>
                      <a:miter lim="800000"/>
                      <a:headEnd/>
                      <a:tailEnd/>
                    </a:ln>
                  </pic:spPr>
                </pic:pic>
              </a:graphicData>
            </a:graphic>
          </wp:inline>
        </w:drawing>
      </w:r>
    </w:p>
    <w:p w:rsidR="00F61D66" w:rsidRDefault="00F61D66" w:rsidP="00F61D66">
      <w:pPr>
        <w:pStyle w:val="Normal1"/>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BRUHAT BANGALORE MAHANAGARA PALIKE</w:t>
      </w:r>
    </w:p>
    <w:p w:rsidR="00F61D66" w:rsidRDefault="00F61D66" w:rsidP="00936919">
      <w:pPr>
        <w:pStyle w:val="Normal1"/>
        <w:spacing w:after="0" w:line="240" w:lineRule="auto"/>
        <w:jc w:val="center"/>
        <w:rPr>
          <w:rFonts w:ascii="Times New Roman" w:eastAsia="Times New Roman" w:hAnsi="Times New Roman" w:cs="Times New Roman"/>
        </w:rPr>
      </w:pPr>
      <w:r w:rsidRPr="00A06921">
        <w:rPr>
          <w:rFonts w:ascii="Times New Roman" w:eastAsia="Times New Roman" w:hAnsi="Times New Roman" w:cs="Times New Roman"/>
        </w:rPr>
        <w:t>Office of the Executive Engineer,</w:t>
      </w:r>
      <w:r w:rsidR="00016F17">
        <w:rPr>
          <w:rFonts w:ascii="Times New Roman" w:eastAsia="Times New Roman" w:hAnsi="Times New Roman" w:cs="Times New Roman"/>
        </w:rPr>
        <w:t xml:space="preserve"> BTM Layout Division, </w:t>
      </w:r>
      <w:r w:rsidR="00FD550C" w:rsidRPr="00FD550C">
        <w:rPr>
          <w:rFonts w:ascii="Times New Roman" w:eastAsia="Times New Roman" w:hAnsi="Times New Roman" w:cs="Times New Roman"/>
        </w:rPr>
        <w:t>BBMP Complex, 2</w:t>
      </w:r>
      <w:r w:rsidR="00FD550C" w:rsidRPr="00FD550C">
        <w:rPr>
          <w:rFonts w:ascii="Times New Roman" w:eastAsia="Times New Roman" w:hAnsi="Times New Roman" w:cs="Times New Roman"/>
          <w:vertAlign w:val="superscript"/>
        </w:rPr>
        <w:t>nd</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Floor,</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Laskar Hosur Road,</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 xml:space="preserve">Adugodi, </w:t>
      </w:r>
      <w:r w:rsidRPr="00A06921">
        <w:rPr>
          <w:rFonts w:ascii="Times New Roman" w:eastAsia="Times New Roman" w:hAnsi="Times New Roman" w:cs="Times New Roman"/>
        </w:rPr>
        <w:t>Bangalore-5600</w:t>
      </w:r>
      <w:r w:rsidR="00016F17">
        <w:rPr>
          <w:rFonts w:ascii="Times New Roman" w:eastAsia="Times New Roman" w:hAnsi="Times New Roman" w:cs="Times New Roman"/>
        </w:rPr>
        <w:t>30</w:t>
      </w:r>
      <w:r w:rsidRPr="00A06921">
        <w:rPr>
          <w:rFonts w:ascii="Times New Roman" w:eastAsia="Times New Roman" w:hAnsi="Times New Roman" w:cs="Times New Roman"/>
        </w:rPr>
        <w:t>.</w:t>
      </w:r>
      <w:r w:rsidR="00AD7A62">
        <w:rPr>
          <w:rFonts w:ascii="Times New Roman" w:eastAsia="Times New Roman" w:hAnsi="Times New Roman" w:cs="Times New Roman"/>
        </w:rPr>
        <w:t xml:space="preserve"> </w:t>
      </w:r>
      <w:hyperlink r:id="rId9" w:history="1">
        <w:r w:rsidR="004D32F8" w:rsidRPr="00253930">
          <w:rPr>
            <w:rStyle w:val="Hyperlink"/>
            <w:rFonts w:ascii="Times New Roman" w:eastAsia="Times New Roman" w:hAnsi="Times New Roman" w:cs="Times New Roman"/>
          </w:rPr>
          <w:t>Mail-bbmpeebtm@gmail.com</w:t>
        </w:r>
      </w:hyperlink>
    </w:p>
    <w:p w:rsidR="004D32F8" w:rsidRPr="004D32F8" w:rsidRDefault="004D32F8" w:rsidP="00936919">
      <w:pPr>
        <w:pStyle w:val="Normal1"/>
        <w:spacing w:after="0" w:line="240" w:lineRule="auto"/>
        <w:jc w:val="center"/>
        <w:rPr>
          <w:sz w:val="10"/>
          <w:szCs w:val="10"/>
        </w:rPr>
      </w:pPr>
    </w:p>
    <w:p w:rsidR="00F61D66" w:rsidRDefault="00F61D66" w:rsidP="00A33230">
      <w:pPr>
        <w:pBdr>
          <w:bottom w:val="single" w:sz="6" w:space="0" w:color="auto"/>
        </w:pBdr>
        <w:spacing w:line="240" w:lineRule="auto"/>
      </w:pPr>
      <w:r w:rsidRPr="00A23A42">
        <w:rPr>
          <w:rFonts w:ascii="Times New Roman" w:eastAsia="Times New Roman" w:hAnsi="Times New Roman" w:cs="Times New Roman"/>
          <w:b/>
          <w:color w:val="FF0000"/>
        </w:rPr>
        <w:t>N</w:t>
      </w:r>
      <w:r w:rsidR="004D32F8">
        <w:rPr>
          <w:rFonts w:ascii="Times New Roman" w:eastAsia="Times New Roman" w:hAnsi="Times New Roman" w:cs="Times New Roman"/>
          <w:b/>
          <w:color w:val="FF0000"/>
        </w:rPr>
        <w:t>o</w:t>
      </w:r>
      <w:r w:rsidRPr="00A23A42">
        <w:rPr>
          <w:rFonts w:ascii="Times New Roman" w:eastAsia="Times New Roman" w:hAnsi="Times New Roman" w:cs="Times New Roman"/>
          <w:b/>
          <w:color w:val="FF0000"/>
        </w:rPr>
        <w:t>.EE/</w:t>
      </w:r>
      <w:r w:rsidR="00016F17">
        <w:rPr>
          <w:rFonts w:ascii="Times New Roman" w:eastAsia="Times New Roman" w:hAnsi="Times New Roman" w:cs="Times New Roman"/>
          <w:b/>
          <w:color w:val="FF0000"/>
        </w:rPr>
        <w:t>BTM</w:t>
      </w:r>
      <w:r w:rsidRPr="00A23A42">
        <w:rPr>
          <w:rFonts w:ascii="Times New Roman" w:eastAsia="Times New Roman" w:hAnsi="Times New Roman" w:cs="Times New Roman"/>
          <w:b/>
          <w:color w:val="FF0000"/>
        </w:rPr>
        <w:t>/</w:t>
      </w:r>
      <w:r w:rsidR="00397814">
        <w:rPr>
          <w:rFonts w:ascii="Times New Roman" w:eastAsia="Times New Roman" w:hAnsi="Times New Roman" w:cs="Times New Roman"/>
          <w:b/>
          <w:color w:val="FF0000"/>
        </w:rPr>
        <w:t>kppp</w:t>
      </w:r>
      <w:r w:rsidRPr="00A23A42">
        <w:rPr>
          <w:rFonts w:ascii="Times New Roman" w:eastAsia="Times New Roman" w:hAnsi="Times New Roman" w:cs="Times New Roman"/>
          <w:b/>
          <w:color w:val="FF0000"/>
        </w:rPr>
        <w:t>/</w:t>
      </w:r>
      <w:r w:rsidR="0038067D">
        <w:rPr>
          <w:rFonts w:ascii="Times New Roman" w:eastAsia="Times New Roman" w:hAnsi="Times New Roman" w:cs="Times New Roman"/>
          <w:b/>
          <w:color w:val="FF0000"/>
        </w:rPr>
        <w:t xml:space="preserve"> </w:t>
      </w:r>
      <w:r w:rsidR="00AD7A62">
        <w:rPr>
          <w:rFonts w:ascii="Times New Roman" w:eastAsia="Times New Roman" w:hAnsi="Times New Roman" w:cs="Times New Roman"/>
          <w:b/>
          <w:color w:val="FF0000"/>
        </w:rPr>
        <w:t>0</w:t>
      </w:r>
      <w:r w:rsidR="00057515">
        <w:rPr>
          <w:rFonts w:ascii="Times New Roman" w:eastAsia="Times New Roman" w:hAnsi="Times New Roman" w:cs="Times New Roman"/>
          <w:b/>
          <w:color w:val="FF0000"/>
        </w:rPr>
        <w:t>1</w:t>
      </w:r>
      <w:r w:rsidR="0065055F">
        <w:rPr>
          <w:rFonts w:ascii="Times New Roman" w:eastAsia="Times New Roman" w:hAnsi="Times New Roman" w:cs="Times New Roman"/>
          <w:b/>
          <w:color w:val="FF0000"/>
        </w:rPr>
        <w:t xml:space="preserve"> </w:t>
      </w:r>
      <w:r w:rsidRPr="00A23A42">
        <w:rPr>
          <w:rFonts w:ascii="Times New Roman" w:eastAsia="Times New Roman" w:hAnsi="Times New Roman" w:cs="Times New Roman"/>
          <w:b/>
          <w:color w:val="FF0000"/>
        </w:rPr>
        <w:t>/20</w:t>
      </w:r>
      <w:r w:rsidR="00CF38ED">
        <w:rPr>
          <w:rFonts w:ascii="Times New Roman" w:eastAsia="Times New Roman" w:hAnsi="Times New Roman" w:cs="Times New Roman"/>
          <w:b/>
          <w:color w:val="FF0000"/>
        </w:rPr>
        <w:t>2</w:t>
      </w:r>
      <w:r w:rsidR="00057515">
        <w:rPr>
          <w:rFonts w:ascii="Times New Roman" w:eastAsia="Times New Roman" w:hAnsi="Times New Roman" w:cs="Times New Roman"/>
          <w:b/>
          <w:color w:val="FF0000"/>
        </w:rPr>
        <w:t>5</w:t>
      </w:r>
      <w:r w:rsidR="00CF38ED">
        <w:rPr>
          <w:rFonts w:ascii="Times New Roman" w:eastAsia="Times New Roman" w:hAnsi="Times New Roman" w:cs="Times New Roman"/>
          <w:b/>
          <w:color w:val="FF0000"/>
        </w:rPr>
        <w:t>-2</w:t>
      </w:r>
      <w:r w:rsidR="00057515">
        <w:rPr>
          <w:rFonts w:ascii="Times New Roman" w:eastAsia="Times New Roman" w:hAnsi="Times New Roman" w:cs="Times New Roman"/>
          <w:b/>
          <w:color w:val="FF0000"/>
        </w:rPr>
        <w:t>6</w:t>
      </w:r>
      <w:r>
        <w:rPr>
          <w:rFonts w:ascii="Times New Roman" w:eastAsia="Times New Roman" w:hAnsi="Times New Roman" w:cs="Times New Roman"/>
          <w:b/>
        </w:rPr>
        <w:t xml:space="preserve">                                     </w:t>
      </w:r>
      <w:r>
        <w:rPr>
          <w:rFonts w:ascii="Times New Roman" w:eastAsia="Times New Roman" w:hAnsi="Times New Roman" w:cs="Times New Roman"/>
        </w:rPr>
        <w:tab/>
        <w:t xml:space="preserve">     </w:t>
      </w:r>
      <w:r w:rsidR="00600BD3">
        <w:rPr>
          <w:rFonts w:ascii="Times New Roman" w:eastAsia="Times New Roman" w:hAnsi="Times New Roman" w:cs="Times New Roman"/>
        </w:rPr>
        <w:tab/>
      </w:r>
      <w:r w:rsidR="00600BD3">
        <w:rPr>
          <w:rFonts w:ascii="Times New Roman" w:eastAsia="Times New Roman" w:hAnsi="Times New Roman" w:cs="Times New Roman"/>
        </w:rPr>
        <w:tab/>
      </w:r>
      <w:r>
        <w:rPr>
          <w:rFonts w:ascii="Times New Roman" w:eastAsia="Times New Roman" w:hAnsi="Times New Roman" w:cs="Times New Roman"/>
        </w:rPr>
        <w:t xml:space="preserve">         </w:t>
      </w:r>
      <w:r w:rsidR="00057515">
        <w:rPr>
          <w:rFonts w:ascii="Times New Roman" w:eastAsia="Times New Roman" w:hAnsi="Times New Roman" w:cs="Times New Roman"/>
        </w:rPr>
        <w:t xml:space="preserve">             </w:t>
      </w:r>
      <w:r>
        <w:rPr>
          <w:rFonts w:ascii="Times New Roman" w:eastAsia="Times New Roman" w:hAnsi="Times New Roman" w:cs="Times New Roman"/>
        </w:rPr>
        <w:t>Date</w:t>
      </w:r>
      <w:r>
        <w:rPr>
          <w:rFonts w:ascii="Times New Roman" w:eastAsia="Times New Roman" w:hAnsi="Times New Roman" w:cs="Times New Roman"/>
          <w:color w:val="FF0000"/>
        </w:rPr>
        <w:t xml:space="preserve">: </w:t>
      </w:r>
      <w:r w:rsidR="001C174D">
        <w:rPr>
          <w:rFonts w:ascii="Times New Roman" w:eastAsia="Times New Roman" w:hAnsi="Times New Roman" w:cs="Times New Roman"/>
          <w:color w:val="FF0000"/>
        </w:rPr>
        <w:t>21</w:t>
      </w:r>
      <w:r w:rsidR="00667248">
        <w:rPr>
          <w:rFonts w:ascii="Times New Roman" w:eastAsia="Times New Roman" w:hAnsi="Times New Roman" w:cs="Times New Roman"/>
          <w:color w:val="FF0000"/>
        </w:rPr>
        <w:t>-0</w:t>
      </w:r>
      <w:r w:rsidR="00057515">
        <w:rPr>
          <w:rFonts w:ascii="Times New Roman" w:eastAsia="Times New Roman" w:hAnsi="Times New Roman" w:cs="Times New Roman"/>
          <w:color w:val="FF0000"/>
        </w:rPr>
        <w:t>4</w:t>
      </w:r>
      <w:r w:rsidR="00667248">
        <w:rPr>
          <w:rFonts w:ascii="Times New Roman" w:eastAsia="Times New Roman" w:hAnsi="Times New Roman" w:cs="Times New Roman"/>
          <w:color w:val="FF0000"/>
        </w:rPr>
        <w:t>-202</w:t>
      </w:r>
      <w:r w:rsidR="00057515">
        <w:rPr>
          <w:rFonts w:ascii="Times New Roman" w:eastAsia="Times New Roman" w:hAnsi="Times New Roman" w:cs="Times New Roman"/>
          <w:color w:val="FF0000"/>
        </w:rPr>
        <w:t>5</w:t>
      </w:r>
    </w:p>
    <w:p w:rsidR="00F61D66" w:rsidRPr="003B1FF8" w:rsidRDefault="00F61D66" w:rsidP="00F61D66">
      <w:pPr>
        <w:pStyle w:val="Normal1"/>
        <w:spacing w:before="43" w:after="0"/>
        <w:ind w:left="2563" w:right="2491"/>
        <w:jc w:val="center"/>
        <w:rPr>
          <w:sz w:val="26"/>
          <w:szCs w:val="26"/>
        </w:rPr>
      </w:pPr>
      <w:r w:rsidRPr="003B1FF8">
        <w:rPr>
          <w:rFonts w:ascii="Times New Roman" w:eastAsia="Times New Roman" w:hAnsi="Times New Roman" w:cs="Times New Roman"/>
          <w:b/>
          <w:sz w:val="26"/>
          <w:szCs w:val="26"/>
        </w:rPr>
        <w:t>INVITATION FOR TENDER (IFT)</w:t>
      </w:r>
    </w:p>
    <w:p w:rsidR="00F61D66" w:rsidRPr="003B1FF8" w:rsidRDefault="00F61D66" w:rsidP="00F61D66">
      <w:pPr>
        <w:pStyle w:val="Normal1"/>
        <w:spacing w:before="43" w:after="0"/>
        <w:ind w:right="4"/>
        <w:jc w:val="center"/>
        <w:rPr>
          <w:sz w:val="26"/>
          <w:szCs w:val="26"/>
        </w:rPr>
      </w:pPr>
      <w:r w:rsidRPr="003B1FF8">
        <w:rPr>
          <w:rFonts w:ascii="Times New Roman" w:eastAsia="Times New Roman" w:hAnsi="Times New Roman" w:cs="Times New Roman"/>
          <w:b/>
          <w:sz w:val="26"/>
          <w:szCs w:val="26"/>
        </w:rPr>
        <w:t>(Tender Notification - Two cover system)</w:t>
      </w:r>
    </w:p>
    <w:p w:rsidR="00F61D66" w:rsidRPr="003B1FF8" w:rsidRDefault="00F61D66" w:rsidP="00F61D66">
      <w:pPr>
        <w:pStyle w:val="Normal1"/>
        <w:spacing w:after="0"/>
        <w:jc w:val="center"/>
        <w:rPr>
          <w:rFonts w:ascii="Times New Roman" w:eastAsia="Times New Roman" w:hAnsi="Times New Roman" w:cs="Times New Roman"/>
          <w:sz w:val="26"/>
          <w:szCs w:val="26"/>
        </w:rPr>
      </w:pPr>
      <w:r w:rsidRPr="003B1FF8">
        <w:rPr>
          <w:rFonts w:ascii="Times New Roman" w:eastAsia="Times New Roman" w:hAnsi="Times New Roman" w:cs="Times New Roman"/>
          <w:sz w:val="26"/>
          <w:szCs w:val="26"/>
        </w:rPr>
        <w:t xml:space="preserve">(Through </w:t>
      </w:r>
      <w:r w:rsidRPr="003B1FF8">
        <w:rPr>
          <w:rFonts w:ascii="Times New Roman" w:eastAsia="Times New Roman" w:hAnsi="Times New Roman" w:cs="Times New Roman"/>
          <w:b/>
          <w:sz w:val="26"/>
          <w:szCs w:val="26"/>
        </w:rPr>
        <w:t xml:space="preserve">GOK </w:t>
      </w:r>
      <w:r w:rsidR="00ED300B">
        <w:rPr>
          <w:rFonts w:ascii="Times New Roman" w:eastAsia="Times New Roman" w:hAnsi="Times New Roman" w:cs="Times New Roman"/>
          <w:b/>
          <w:sz w:val="26"/>
          <w:szCs w:val="26"/>
        </w:rPr>
        <w:t>kppp</w:t>
      </w:r>
      <w:r w:rsidRPr="003B1FF8">
        <w:rPr>
          <w:rFonts w:ascii="Times New Roman" w:eastAsia="Times New Roman" w:hAnsi="Times New Roman" w:cs="Times New Roman"/>
          <w:b/>
          <w:sz w:val="26"/>
          <w:szCs w:val="26"/>
        </w:rPr>
        <w:t xml:space="preserve"> Portal </w:t>
      </w:r>
      <w:r w:rsidRPr="003B1FF8">
        <w:rPr>
          <w:rFonts w:ascii="Times New Roman" w:eastAsia="Times New Roman" w:hAnsi="Times New Roman" w:cs="Times New Roman"/>
          <w:sz w:val="26"/>
          <w:szCs w:val="26"/>
        </w:rPr>
        <w:t>only)</w:t>
      </w:r>
    </w:p>
    <w:p w:rsidR="00F61D66" w:rsidRPr="00A33230" w:rsidRDefault="00F61D66" w:rsidP="00F61D66">
      <w:pPr>
        <w:pStyle w:val="Normal1"/>
        <w:spacing w:after="0"/>
        <w:jc w:val="center"/>
        <w:rPr>
          <w:sz w:val="6"/>
          <w:szCs w:val="6"/>
        </w:rPr>
      </w:pPr>
    </w:p>
    <w:p w:rsidR="00050026" w:rsidRPr="003B3ECA" w:rsidRDefault="0022128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3B3ECA">
        <w:rPr>
          <w:rFonts w:ascii="Times New Roman" w:eastAsia="Times New Roman" w:hAnsi="Times New Roman" w:cs="Times New Roman"/>
          <w:sz w:val="24"/>
          <w:szCs w:val="24"/>
        </w:rPr>
        <w:t xml:space="preserve">The Government of Karnataka, vide </w:t>
      </w:r>
      <w:r w:rsidRPr="003B3ECA">
        <w:rPr>
          <w:rFonts w:ascii="Times New Roman" w:eastAsia="Times New Roman" w:hAnsi="Times New Roman" w:cs="Times New Roman"/>
          <w:b/>
          <w:color w:val="000000" w:themeColor="text1"/>
          <w:sz w:val="24"/>
          <w:szCs w:val="24"/>
        </w:rPr>
        <w:t>G.O.No.</w:t>
      </w:r>
      <w:r>
        <w:rPr>
          <w:rFonts w:ascii="Times New Roman" w:eastAsia="Times New Roman" w:hAnsi="Times New Roman" w:cs="Times New Roman"/>
          <w:b/>
          <w:color w:val="000000" w:themeColor="text1"/>
          <w:sz w:val="24"/>
          <w:szCs w:val="24"/>
        </w:rPr>
        <w:t xml:space="preserve"> </w:t>
      </w:r>
      <w:r w:rsidR="00BE5F02">
        <w:rPr>
          <w:rFonts w:ascii="Times New Roman" w:eastAsia="Times New Roman" w:hAnsi="Times New Roman" w:cs="Times New Roman"/>
          <w:b/>
          <w:color w:val="000000" w:themeColor="text1"/>
          <w:sz w:val="24"/>
          <w:szCs w:val="24"/>
        </w:rPr>
        <w:t>UDD</w:t>
      </w:r>
      <w:r w:rsidRPr="003B3ECA">
        <w:rPr>
          <w:rFonts w:ascii="Times New Roman" w:eastAsia="Times New Roman" w:hAnsi="Times New Roman" w:cs="Times New Roman"/>
          <w:b/>
          <w:color w:val="000000" w:themeColor="text1"/>
          <w:sz w:val="24"/>
          <w:szCs w:val="24"/>
        </w:rPr>
        <w:t>/</w:t>
      </w:r>
      <w:r w:rsidR="006C6F02">
        <w:rPr>
          <w:rFonts w:ascii="Times New Roman" w:eastAsia="Times New Roman" w:hAnsi="Times New Roman" w:cs="Times New Roman"/>
          <w:b/>
          <w:color w:val="000000" w:themeColor="text1"/>
          <w:sz w:val="24"/>
          <w:szCs w:val="24"/>
        </w:rPr>
        <w:t>446</w:t>
      </w:r>
      <w:r w:rsidRPr="003B3ECA">
        <w:rPr>
          <w:rFonts w:ascii="Times New Roman" w:eastAsia="Times New Roman" w:hAnsi="Times New Roman" w:cs="Times New Roman"/>
          <w:b/>
          <w:color w:val="000000" w:themeColor="text1"/>
          <w:sz w:val="24"/>
          <w:szCs w:val="24"/>
        </w:rPr>
        <w:t>/MNY/20</w:t>
      </w:r>
      <w:r w:rsidR="00BE5F02">
        <w:rPr>
          <w:rFonts w:ascii="Times New Roman" w:eastAsia="Times New Roman" w:hAnsi="Times New Roman" w:cs="Times New Roman"/>
          <w:b/>
          <w:color w:val="000000" w:themeColor="text1"/>
          <w:sz w:val="24"/>
          <w:szCs w:val="24"/>
        </w:rPr>
        <w:t>24 (E),</w:t>
      </w:r>
      <w:r w:rsidR="00A33230">
        <w:rPr>
          <w:rFonts w:ascii="Times New Roman" w:eastAsia="Times New Roman" w:hAnsi="Times New Roman" w:cs="Times New Roman"/>
          <w:b/>
          <w:color w:val="000000" w:themeColor="text1"/>
          <w:sz w:val="24"/>
          <w:szCs w:val="24"/>
        </w:rPr>
        <w:t xml:space="preserve"> </w:t>
      </w:r>
      <w:r w:rsidRPr="003B3ECA">
        <w:rPr>
          <w:rFonts w:ascii="Times New Roman" w:eastAsia="Times New Roman" w:hAnsi="Times New Roman" w:cs="Times New Roman"/>
          <w:b/>
          <w:color w:val="000000" w:themeColor="text1"/>
          <w:sz w:val="24"/>
          <w:szCs w:val="24"/>
        </w:rPr>
        <w:t>Bengaluru, Dated</w:t>
      </w:r>
      <w:r w:rsidR="004E0E5D">
        <w:rPr>
          <w:rFonts w:ascii="Times New Roman" w:eastAsia="Times New Roman" w:hAnsi="Times New Roman" w:cs="Times New Roman"/>
          <w:b/>
          <w:color w:val="000000" w:themeColor="text1"/>
          <w:sz w:val="24"/>
          <w:szCs w:val="24"/>
        </w:rPr>
        <w:t>:</w:t>
      </w:r>
      <w:r w:rsidRPr="003B3ECA">
        <w:rPr>
          <w:rFonts w:ascii="Times New Roman" w:eastAsia="Times New Roman" w:hAnsi="Times New Roman" w:cs="Times New Roman"/>
          <w:b/>
          <w:color w:val="000000" w:themeColor="text1"/>
          <w:sz w:val="24"/>
          <w:szCs w:val="24"/>
        </w:rPr>
        <w:t xml:space="preserve"> </w:t>
      </w:r>
      <w:r w:rsidR="006C6F02">
        <w:rPr>
          <w:rFonts w:ascii="Times New Roman" w:eastAsia="Times New Roman" w:hAnsi="Times New Roman" w:cs="Times New Roman"/>
          <w:b/>
          <w:color w:val="000000" w:themeColor="text1"/>
          <w:sz w:val="24"/>
          <w:szCs w:val="24"/>
        </w:rPr>
        <w:t>22</w:t>
      </w:r>
      <w:r w:rsidR="00BE5F02">
        <w:rPr>
          <w:rFonts w:ascii="Times New Roman" w:eastAsia="Times New Roman" w:hAnsi="Times New Roman" w:cs="Times New Roman"/>
          <w:b/>
          <w:color w:val="000000" w:themeColor="text1"/>
          <w:sz w:val="24"/>
          <w:szCs w:val="24"/>
        </w:rPr>
        <w:t>-</w:t>
      </w:r>
      <w:r w:rsidR="006C6F02">
        <w:rPr>
          <w:rFonts w:ascii="Times New Roman" w:eastAsia="Times New Roman" w:hAnsi="Times New Roman" w:cs="Times New Roman"/>
          <w:b/>
          <w:color w:val="000000" w:themeColor="text1"/>
          <w:sz w:val="24"/>
          <w:szCs w:val="24"/>
        </w:rPr>
        <w:t>11</w:t>
      </w:r>
      <w:r w:rsidR="00BE5F02">
        <w:rPr>
          <w:rFonts w:ascii="Times New Roman" w:eastAsia="Times New Roman" w:hAnsi="Times New Roman" w:cs="Times New Roman"/>
          <w:b/>
          <w:color w:val="000000" w:themeColor="text1"/>
          <w:sz w:val="24"/>
          <w:szCs w:val="24"/>
        </w:rPr>
        <w:t>-</w:t>
      </w:r>
      <w:r w:rsidR="008434C8">
        <w:rPr>
          <w:rFonts w:ascii="Times New Roman" w:eastAsia="Times New Roman" w:hAnsi="Times New Roman" w:cs="Times New Roman"/>
          <w:b/>
          <w:color w:val="000000" w:themeColor="text1"/>
          <w:sz w:val="24"/>
          <w:szCs w:val="24"/>
        </w:rPr>
        <w:t>20</w:t>
      </w:r>
      <w:r w:rsidR="00BE5F02">
        <w:rPr>
          <w:rFonts w:ascii="Times New Roman" w:eastAsia="Times New Roman" w:hAnsi="Times New Roman" w:cs="Times New Roman"/>
          <w:b/>
          <w:color w:val="000000" w:themeColor="text1"/>
          <w:sz w:val="24"/>
          <w:szCs w:val="24"/>
        </w:rPr>
        <w:t>24</w:t>
      </w:r>
      <w:r w:rsidR="004E0E5D">
        <w:rPr>
          <w:rFonts w:ascii="Times New Roman" w:eastAsia="Times New Roman" w:hAnsi="Times New Roman" w:cs="Times New Roman"/>
          <w:b/>
          <w:color w:val="000000" w:themeColor="text1"/>
          <w:sz w:val="24"/>
          <w:szCs w:val="24"/>
        </w:rPr>
        <w:t xml:space="preserve"> </w:t>
      </w:r>
      <w:r w:rsidRPr="003B3ECA">
        <w:rPr>
          <w:rFonts w:ascii="Times New Roman" w:eastAsia="Times New Roman" w:hAnsi="Times New Roman" w:cs="Times New Roman"/>
          <w:sz w:val="24"/>
          <w:szCs w:val="24"/>
        </w:rPr>
        <w:t>has accorded in Principle approval and sanctioned budget for taking up of the works listed below.</w:t>
      </w:r>
    </w:p>
    <w:p w:rsidR="00F61D66" w:rsidRPr="00050026" w:rsidRDefault="00F61D66" w:rsidP="00F61D66">
      <w:pPr>
        <w:pStyle w:val="Normal1"/>
        <w:numPr>
          <w:ilvl w:val="0"/>
          <w:numId w:val="19"/>
        </w:numPr>
        <w:spacing w:after="0" w:line="240" w:lineRule="auto"/>
        <w:ind w:left="450" w:hanging="360"/>
        <w:contextualSpacing/>
        <w:jc w:val="both"/>
        <w:rPr>
          <w:sz w:val="24"/>
          <w:szCs w:val="24"/>
        </w:rPr>
      </w:pPr>
      <w:r w:rsidRPr="00464365">
        <w:rPr>
          <w:rFonts w:ascii="Times New Roman" w:eastAsia="Times New Roman" w:hAnsi="Times New Roman" w:cs="Times New Roman"/>
          <w:sz w:val="24"/>
          <w:szCs w:val="24"/>
        </w:rPr>
        <w:t xml:space="preserve">The </w:t>
      </w:r>
      <w:r w:rsidRPr="00464365">
        <w:rPr>
          <w:rFonts w:ascii="Times New Roman" w:eastAsia="Times New Roman" w:hAnsi="Times New Roman" w:cs="Times New Roman"/>
          <w:color w:val="0070C0"/>
          <w:sz w:val="24"/>
          <w:szCs w:val="24"/>
        </w:rPr>
        <w:t xml:space="preserve">Executive Engineer, </w:t>
      </w:r>
      <w:r w:rsidR="00016F17" w:rsidRPr="00464365">
        <w:rPr>
          <w:rFonts w:ascii="Times New Roman" w:eastAsia="Times New Roman" w:hAnsi="Times New Roman" w:cs="Times New Roman"/>
          <w:color w:val="0070C0"/>
          <w:sz w:val="24"/>
          <w:szCs w:val="24"/>
        </w:rPr>
        <w:t>BTM Layout</w:t>
      </w:r>
      <w:r w:rsidRPr="00464365">
        <w:rPr>
          <w:rFonts w:ascii="Times New Roman" w:eastAsia="Times New Roman" w:hAnsi="Times New Roman" w:cs="Times New Roman"/>
          <w:color w:val="0070C0"/>
          <w:sz w:val="24"/>
          <w:szCs w:val="24"/>
        </w:rPr>
        <w:t xml:space="preserve"> Division, BBMP,</w:t>
      </w:r>
      <w:r w:rsidRPr="00464365">
        <w:rPr>
          <w:rFonts w:ascii="Times New Roman" w:eastAsia="Times New Roman" w:hAnsi="Times New Roman" w:cs="Times New Roman"/>
          <w:sz w:val="24"/>
          <w:szCs w:val="24"/>
        </w:rPr>
        <w:t xml:space="preserve"> invites tenders on behalf of the commissioner, BBMP, Bengaluru from eligible Tenderers for the construction of works detailed in the table below. The tenderers may submit tenders for works given in the table through </w:t>
      </w:r>
      <w:r w:rsidR="00ED300B">
        <w:rPr>
          <w:rFonts w:ascii="Times New Roman" w:eastAsia="Times New Roman" w:hAnsi="Times New Roman" w:cs="Times New Roman"/>
          <w:sz w:val="24"/>
          <w:szCs w:val="24"/>
        </w:rPr>
        <w:t>kppp</w:t>
      </w:r>
      <w:r w:rsidRPr="00464365">
        <w:rPr>
          <w:rFonts w:ascii="Times New Roman" w:eastAsia="Times New Roman" w:hAnsi="Times New Roman" w:cs="Times New Roman"/>
          <w:sz w:val="24"/>
          <w:szCs w:val="24"/>
        </w:rPr>
        <w:t xml:space="preserve"> portal of the Government of Karnataka (viz</w:t>
      </w:r>
      <w:r w:rsidR="00C251B4" w:rsidRPr="00464365">
        <w:rPr>
          <w:rFonts w:ascii="Times New Roman" w:eastAsia="Times New Roman" w:hAnsi="Times New Roman" w:cs="Times New Roman"/>
          <w:sz w:val="24"/>
          <w:szCs w:val="24"/>
        </w:rPr>
        <w:t xml:space="preserve"> </w:t>
      </w:r>
      <w:r w:rsidR="00097E80" w:rsidRPr="00097E80">
        <w:rPr>
          <w:rFonts w:ascii="Times New Roman" w:eastAsia="Times New Roman" w:hAnsi="Times New Roman" w:cs="Times New Roman"/>
          <w:color w:val="0000FF"/>
          <w:sz w:val="24"/>
          <w:szCs w:val="24"/>
          <w:u w:val="single"/>
        </w:rPr>
        <w:t>https://kppp.karnataka.gov.in/</w:t>
      </w:r>
      <w:r w:rsidRPr="00464365">
        <w:rPr>
          <w:rFonts w:ascii="Times New Roman" w:eastAsia="Times New Roman" w:hAnsi="Times New Roman" w:cs="Times New Roman"/>
          <w:color w:val="0000FF"/>
          <w:sz w:val="24"/>
          <w:szCs w:val="24"/>
          <w:u w:val="single"/>
        </w:rPr>
        <w:t>).The</w:t>
      </w:r>
      <w:r w:rsidRPr="00464365">
        <w:rPr>
          <w:rFonts w:ascii="Times New Roman" w:eastAsia="Times New Roman" w:hAnsi="Times New Roman" w:cs="Times New Roman"/>
          <w:sz w:val="24"/>
          <w:szCs w:val="24"/>
        </w:rPr>
        <w:t xml:space="preserve"> Tenderers are advised to note the minimum qualification criteria specified in Clause 3 of the Instructions to Tenderers of KW-4 to qualify for award of the contract.</w:t>
      </w:r>
    </w:p>
    <w:p w:rsidR="00050026" w:rsidRPr="008720A0" w:rsidRDefault="00F61D6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50448C">
        <w:rPr>
          <w:rFonts w:ascii="Times New Roman" w:eastAsia="Times New Roman" w:hAnsi="Times New Roman" w:cs="Times New Roman"/>
          <w:sz w:val="24"/>
          <w:szCs w:val="24"/>
        </w:rPr>
        <w:t xml:space="preserve">Tender documents may be downloaded from the </w:t>
      </w:r>
      <w:r w:rsidR="00097E80" w:rsidRPr="00097E80">
        <w:rPr>
          <w:rFonts w:ascii="Segoe UI" w:hAnsi="Segoe UI" w:cs="Segoe UI"/>
          <w:sz w:val="20"/>
          <w:szCs w:val="17"/>
          <w:shd w:val="clear" w:color="auto" w:fill="FFFFFF"/>
        </w:rPr>
        <w:t>kppp.karnataka.gov.in</w:t>
      </w:r>
      <w:r w:rsidR="00097E80">
        <w:rPr>
          <w:rFonts w:ascii="Segoe UI" w:hAnsi="Segoe UI" w:cs="Segoe UI"/>
          <w:sz w:val="20"/>
          <w:szCs w:val="17"/>
          <w:shd w:val="clear" w:color="auto" w:fill="FFFFFF"/>
        </w:rPr>
        <w:t xml:space="preserve"> </w:t>
      </w:r>
      <w:r w:rsidRPr="0050448C">
        <w:rPr>
          <w:rFonts w:ascii="Times New Roman" w:eastAsia="Times New Roman" w:hAnsi="Times New Roman" w:cs="Times New Roman"/>
          <w:sz w:val="24"/>
          <w:szCs w:val="24"/>
        </w:rPr>
        <w:t>portal of the</w:t>
      </w:r>
      <w:r w:rsidRPr="0050448C">
        <w:rPr>
          <w:rFonts w:ascii="Times New Roman" w:eastAsia="Times New Roman" w:hAnsi="Times New Roman" w:cs="Times New Roman"/>
          <w:sz w:val="24"/>
          <w:szCs w:val="24"/>
        </w:rPr>
        <w:br/>
        <w:t>Government of Karnataka</w:t>
      </w:r>
      <w:r w:rsidR="001C174D">
        <w:rPr>
          <w:rFonts w:ascii="Times New Roman" w:eastAsia="Times New Roman" w:hAnsi="Times New Roman" w:cs="Times New Roman"/>
          <w:sz w:val="24"/>
          <w:szCs w:val="24"/>
        </w:rPr>
        <w:t>.</w:t>
      </w:r>
      <w:r w:rsidRPr="0050448C">
        <w:rPr>
          <w:rFonts w:ascii="Times New Roman" w:eastAsia="Times New Roman" w:hAnsi="Times New Roman" w:cs="Times New Roman"/>
          <w:sz w:val="24"/>
          <w:szCs w:val="24"/>
        </w:rPr>
        <w:t xml:space="preserve"> </w:t>
      </w:r>
    </w:p>
    <w:p w:rsidR="00F61D66" w:rsidRPr="00050026" w:rsidRDefault="00F61D66" w:rsidP="00F61D6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464365">
        <w:rPr>
          <w:sz w:val="24"/>
          <w:szCs w:val="24"/>
        </w:rPr>
        <w:t xml:space="preserve"> </w:t>
      </w:r>
      <w:r w:rsidRPr="00464365">
        <w:rPr>
          <w:rFonts w:ascii="Times New Roman" w:eastAsia="Times New Roman" w:hAnsi="Times New Roman" w:cs="Times New Roman"/>
          <w:sz w:val="24"/>
          <w:szCs w:val="24"/>
        </w:rPr>
        <w:t>Tender</w:t>
      </w:r>
      <w:r w:rsidRPr="00464365">
        <w:rPr>
          <w:sz w:val="24"/>
          <w:szCs w:val="24"/>
        </w:rPr>
        <w:t xml:space="preserve"> </w:t>
      </w:r>
      <w:r w:rsidRPr="00464365">
        <w:rPr>
          <w:rFonts w:ascii="Times New Roman" w:hAnsi="Times New Roman" w:cs="Times New Roman"/>
          <w:sz w:val="24"/>
          <w:szCs w:val="24"/>
        </w:rPr>
        <w:t>must be accompanied by Earnest Money Deposit specified for the work in the table below. Earnest money deposit will have to be in any one of the forms as specified in the Tender document and As per circular P</w:t>
      </w:r>
      <w:r w:rsidR="008434C8">
        <w:rPr>
          <w:rFonts w:ascii="Times New Roman" w:hAnsi="Times New Roman" w:cs="Times New Roman"/>
          <w:sz w:val="24"/>
          <w:szCs w:val="24"/>
        </w:rPr>
        <w:t>WD</w:t>
      </w:r>
      <w:r w:rsidRPr="00464365">
        <w:rPr>
          <w:rFonts w:ascii="Times New Roman" w:hAnsi="Times New Roman" w:cs="Times New Roman"/>
          <w:sz w:val="24"/>
          <w:szCs w:val="24"/>
        </w:rPr>
        <w:t>:IS:ITC:2008/20</w:t>
      </w:r>
      <w:r w:rsidR="004D18AE">
        <w:rPr>
          <w:rFonts w:ascii="Times New Roman" w:hAnsi="Times New Roman" w:cs="Times New Roman"/>
          <w:sz w:val="24"/>
          <w:szCs w:val="24"/>
        </w:rPr>
        <w:t>0</w:t>
      </w:r>
      <w:r w:rsidRPr="00464365">
        <w:rPr>
          <w:rFonts w:ascii="Times New Roman" w:hAnsi="Times New Roman" w:cs="Times New Roman"/>
          <w:sz w:val="24"/>
          <w:szCs w:val="24"/>
        </w:rPr>
        <w:t>9 Dated:02.12.2010 (Minimum of Rs 1,00,000 Through E Payment under of the following i.e online/RTGS/NEFT/OTC and the Balance by Bank Guarantee issued by Nationalized/ Scheduled Bank. and shall have to be valid for 90 days beyond the validity of the tender.</w:t>
      </w:r>
    </w:p>
    <w:p w:rsidR="00050026" w:rsidRPr="003B3ECA" w:rsidRDefault="00F61D6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3B3ECA">
        <w:rPr>
          <w:rFonts w:ascii="Times New Roman" w:eastAsia="Times New Roman" w:hAnsi="Times New Roman" w:cs="Times New Roman"/>
          <w:sz w:val="24"/>
          <w:szCs w:val="24"/>
        </w:rPr>
        <w:t xml:space="preserve">Tenders must be submitted online through </w:t>
      </w:r>
      <w:r w:rsidR="00E06ED3" w:rsidRPr="00E06ED3">
        <w:rPr>
          <w:rFonts w:ascii="Segoe UI" w:hAnsi="Segoe UI" w:cs="Segoe UI"/>
          <w:sz w:val="20"/>
          <w:szCs w:val="17"/>
          <w:shd w:val="clear" w:color="auto" w:fill="FFFFFF"/>
        </w:rPr>
        <w:t>kppp.karnataka.gov.in</w:t>
      </w:r>
      <w:r w:rsidRPr="00E06ED3">
        <w:rPr>
          <w:rFonts w:ascii="Times New Roman" w:eastAsia="Times New Roman" w:hAnsi="Times New Roman" w:cs="Times New Roman"/>
          <w:sz w:val="32"/>
          <w:szCs w:val="24"/>
        </w:rPr>
        <w:t xml:space="preserve"> </w:t>
      </w:r>
      <w:r w:rsidRPr="003B3ECA">
        <w:rPr>
          <w:rFonts w:ascii="Times New Roman" w:eastAsia="Times New Roman" w:hAnsi="Times New Roman" w:cs="Times New Roman"/>
          <w:sz w:val="24"/>
          <w:szCs w:val="24"/>
        </w:rPr>
        <w:t xml:space="preserve">portal on or before </w:t>
      </w:r>
      <w:r w:rsidRPr="003B3ECA">
        <w:rPr>
          <w:rFonts w:ascii="Times New Roman" w:eastAsia="Times New Roman" w:hAnsi="Times New Roman" w:cs="Times New Roman"/>
          <w:color w:val="000000" w:themeColor="text1"/>
          <w:sz w:val="24"/>
          <w:szCs w:val="24"/>
        </w:rPr>
        <w:t xml:space="preserve">16.00 hours on </w:t>
      </w:r>
      <w:r w:rsidR="005438C3">
        <w:rPr>
          <w:rFonts w:ascii="Times New Roman" w:eastAsia="Times New Roman" w:hAnsi="Times New Roman" w:cs="Times New Roman"/>
          <w:b/>
          <w:color w:val="000000" w:themeColor="text1"/>
          <w:sz w:val="24"/>
          <w:szCs w:val="24"/>
        </w:rPr>
        <w:t>2</w:t>
      </w:r>
      <w:r w:rsidR="00A87AD9">
        <w:rPr>
          <w:rFonts w:ascii="Times New Roman" w:eastAsia="Times New Roman" w:hAnsi="Times New Roman" w:cs="Times New Roman"/>
          <w:b/>
          <w:color w:val="000000" w:themeColor="text1"/>
          <w:sz w:val="24"/>
          <w:szCs w:val="24"/>
        </w:rPr>
        <w:t>2</w:t>
      </w:r>
      <w:r w:rsidR="008720A0">
        <w:rPr>
          <w:rFonts w:ascii="Times New Roman" w:eastAsia="Times New Roman" w:hAnsi="Times New Roman" w:cs="Times New Roman"/>
          <w:b/>
          <w:color w:val="000000" w:themeColor="text1"/>
          <w:sz w:val="24"/>
          <w:szCs w:val="24"/>
        </w:rPr>
        <w:t>-</w:t>
      </w:r>
      <w:r w:rsidR="00A33230">
        <w:rPr>
          <w:rFonts w:ascii="Times New Roman" w:eastAsia="Times New Roman" w:hAnsi="Times New Roman" w:cs="Times New Roman"/>
          <w:b/>
          <w:color w:val="000000" w:themeColor="text1"/>
          <w:sz w:val="24"/>
          <w:szCs w:val="24"/>
        </w:rPr>
        <w:t>0</w:t>
      </w:r>
      <w:r w:rsidR="006C6F02">
        <w:rPr>
          <w:rFonts w:ascii="Times New Roman" w:eastAsia="Times New Roman" w:hAnsi="Times New Roman" w:cs="Times New Roman"/>
          <w:b/>
          <w:color w:val="000000" w:themeColor="text1"/>
          <w:sz w:val="24"/>
          <w:szCs w:val="24"/>
        </w:rPr>
        <w:t>5</w:t>
      </w:r>
      <w:r w:rsidR="00D072C4">
        <w:rPr>
          <w:rFonts w:ascii="Times New Roman" w:eastAsia="Times New Roman" w:hAnsi="Times New Roman" w:cs="Times New Roman"/>
          <w:b/>
          <w:color w:val="000000" w:themeColor="text1"/>
          <w:sz w:val="24"/>
          <w:szCs w:val="24"/>
        </w:rPr>
        <w:t>-</w:t>
      </w:r>
      <w:r w:rsidR="0038067D" w:rsidRPr="003B3ECA">
        <w:rPr>
          <w:rFonts w:ascii="Times New Roman" w:eastAsia="Times New Roman" w:hAnsi="Times New Roman" w:cs="Times New Roman"/>
          <w:b/>
          <w:color w:val="000000" w:themeColor="text1"/>
          <w:sz w:val="24"/>
          <w:szCs w:val="24"/>
        </w:rPr>
        <w:t>20</w:t>
      </w:r>
      <w:r w:rsidR="0050448C" w:rsidRPr="003B3ECA">
        <w:rPr>
          <w:rFonts w:ascii="Times New Roman" w:eastAsia="Times New Roman" w:hAnsi="Times New Roman" w:cs="Times New Roman"/>
          <w:b/>
          <w:color w:val="000000" w:themeColor="text1"/>
          <w:sz w:val="24"/>
          <w:szCs w:val="24"/>
        </w:rPr>
        <w:t>2</w:t>
      </w:r>
      <w:r w:rsidR="001C174D">
        <w:rPr>
          <w:rFonts w:ascii="Times New Roman" w:eastAsia="Times New Roman" w:hAnsi="Times New Roman" w:cs="Times New Roman"/>
          <w:b/>
          <w:color w:val="000000" w:themeColor="text1"/>
          <w:sz w:val="24"/>
          <w:szCs w:val="24"/>
        </w:rPr>
        <w:t>5</w:t>
      </w:r>
      <w:r w:rsidRPr="003B3ECA">
        <w:rPr>
          <w:rFonts w:ascii="Times New Roman" w:eastAsia="Times New Roman" w:hAnsi="Times New Roman" w:cs="Times New Roman"/>
          <w:color w:val="000000" w:themeColor="text1"/>
          <w:sz w:val="24"/>
          <w:szCs w:val="24"/>
        </w:rPr>
        <w:t xml:space="preserve"> and the opening of tenders will be as per the e-procurement</w:t>
      </w:r>
      <w:r w:rsidRPr="003B3ECA">
        <w:rPr>
          <w:rFonts w:ascii="Times New Roman" w:eastAsia="Times New Roman" w:hAnsi="Times New Roman" w:cs="Times New Roman"/>
          <w:color w:val="FF0000"/>
          <w:sz w:val="24"/>
          <w:szCs w:val="24"/>
        </w:rPr>
        <w:t xml:space="preserve"> </w:t>
      </w:r>
      <w:r w:rsidRPr="003B3ECA">
        <w:rPr>
          <w:rFonts w:ascii="Times New Roman" w:eastAsia="Times New Roman" w:hAnsi="Times New Roman" w:cs="Times New Roman"/>
          <w:sz w:val="24"/>
          <w:szCs w:val="24"/>
        </w:rPr>
        <w:t>portal guidelines.</w:t>
      </w:r>
    </w:p>
    <w:p w:rsidR="00F61D66" w:rsidRDefault="00F61D66" w:rsidP="00F61D6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464365">
        <w:rPr>
          <w:rFonts w:ascii="Times New Roman" w:eastAsia="Times New Roman" w:hAnsi="Times New Roman" w:cs="Times New Roman"/>
          <w:sz w:val="24"/>
          <w:szCs w:val="24"/>
        </w:rPr>
        <w:t>Other details can be seen in the tender documents.</w:t>
      </w:r>
    </w:p>
    <w:p w:rsidR="00A33230" w:rsidRPr="00A33230" w:rsidRDefault="00A33230" w:rsidP="00A33230">
      <w:pPr>
        <w:pStyle w:val="Normal1"/>
        <w:spacing w:after="0" w:line="240" w:lineRule="auto"/>
        <w:ind w:left="450"/>
        <w:contextualSpacing/>
        <w:jc w:val="both"/>
        <w:rPr>
          <w:rFonts w:ascii="Times New Roman" w:eastAsia="Times New Roman" w:hAnsi="Times New Roman" w:cs="Times New Roman"/>
          <w:sz w:val="16"/>
          <w:szCs w:val="16"/>
        </w:rPr>
      </w:pPr>
    </w:p>
    <w:tbl>
      <w:tblPr>
        <w:tblW w:w="10186" w:type="dxa"/>
        <w:jc w:val="center"/>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65"/>
        <w:gridCol w:w="3873"/>
        <w:gridCol w:w="1350"/>
        <w:gridCol w:w="1887"/>
        <w:gridCol w:w="1359"/>
        <w:gridCol w:w="1252"/>
      </w:tblGrid>
      <w:tr w:rsidR="00CF38ED" w:rsidTr="00221286">
        <w:trPr>
          <w:trHeight w:val="1078"/>
          <w:jc w:val="center"/>
        </w:trPr>
        <w:tc>
          <w:tcPr>
            <w:tcW w:w="465"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Sl No.</w:t>
            </w:r>
          </w:p>
        </w:tc>
        <w:tc>
          <w:tcPr>
            <w:tcW w:w="3873"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Name of the work</w:t>
            </w:r>
          </w:p>
        </w:tc>
        <w:tc>
          <w:tcPr>
            <w:tcW w:w="1350"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Approximate value of work (Rs in Lakhs)</w:t>
            </w:r>
          </w:p>
        </w:tc>
        <w:tc>
          <w:tcPr>
            <w:tcW w:w="1887"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EMD  (in Rs)</w:t>
            </w:r>
          </w:p>
        </w:tc>
        <w:tc>
          <w:tcPr>
            <w:tcW w:w="1359" w:type="dxa"/>
            <w:tcMar>
              <w:top w:w="15" w:type="dxa"/>
              <w:left w:w="15" w:type="dxa"/>
              <w:bottom w:w="0" w:type="dxa"/>
              <w:right w:w="15" w:type="dxa"/>
            </w:tcMar>
            <w:vAlign w:val="center"/>
          </w:tcPr>
          <w:p w:rsidR="00CF38ED" w:rsidRPr="002335FD" w:rsidRDefault="00CF38ED" w:rsidP="00221286">
            <w:pPr>
              <w:spacing w:after="0"/>
              <w:jc w:val="center"/>
              <w:rPr>
                <w:rFonts w:ascii="Book Antiqua" w:hAnsi="Book Antiqua" w:cs="Tahoma"/>
                <w:b/>
                <w:bCs/>
              </w:rPr>
            </w:pPr>
            <w:r w:rsidRPr="002335FD">
              <w:rPr>
                <w:rFonts w:ascii="Book Antiqua" w:hAnsi="Book Antiqua" w:cs="Tahoma"/>
                <w:b/>
                <w:bCs/>
              </w:rPr>
              <w:t xml:space="preserve">Cost of Tender form in Rs. </w:t>
            </w:r>
          </w:p>
        </w:tc>
        <w:tc>
          <w:tcPr>
            <w:tcW w:w="1252" w:type="dxa"/>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 xml:space="preserve">Period </w:t>
            </w:r>
            <w:r w:rsidR="00D31BEF">
              <w:rPr>
                <w:rFonts w:ascii="Book Antiqua" w:hAnsi="Book Antiqua" w:cs="Tahoma"/>
                <w:b/>
                <w:bCs/>
              </w:rPr>
              <w:t xml:space="preserve">of </w:t>
            </w:r>
            <w:r w:rsidRPr="002335FD">
              <w:rPr>
                <w:rFonts w:ascii="Book Antiqua" w:hAnsi="Book Antiqua" w:cs="Tahoma"/>
                <w:b/>
                <w:bCs/>
              </w:rPr>
              <w:t xml:space="preserve">Completion </w:t>
            </w:r>
          </w:p>
        </w:tc>
      </w:tr>
      <w:tr w:rsidR="00CF38ED" w:rsidTr="00CF38ED">
        <w:trPr>
          <w:trHeight w:val="167"/>
          <w:jc w:val="center"/>
        </w:trPr>
        <w:tc>
          <w:tcPr>
            <w:tcW w:w="465" w:type="dxa"/>
            <w:shd w:val="clear" w:color="auto" w:fill="BFBFBF"/>
            <w:noWrap/>
            <w:tcMar>
              <w:top w:w="15" w:type="dxa"/>
              <w:left w:w="15" w:type="dxa"/>
              <w:bottom w:w="0" w:type="dxa"/>
              <w:right w:w="15" w:type="dxa"/>
            </w:tcMar>
            <w:vAlign w:val="center"/>
          </w:tcPr>
          <w:p w:rsidR="00CF38ED" w:rsidRPr="001829BE" w:rsidRDefault="00CF38ED" w:rsidP="00016F17">
            <w:pPr>
              <w:spacing w:after="0"/>
              <w:jc w:val="center"/>
              <w:rPr>
                <w:rFonts w:ascii="Book Antiqua" w:hAnsi="Book Antiqua" w:cs="Tahoma"/>
                <w:sz w:val="20"/>
                <w:szCs w:val="20"/>
              </w:rPr>
            </w:pPr>
            <w:r w:rsidRPr="001829BE">
              <w:rPr>
                <w:rFonts w:ascii="Book Antiqua" w:hAnsi="Book Antiqua" w:cs="Tahoma"/>
                <w:sz w:val="20"/>
                <w:szCs w:val="20"/>
              </w:rPr>
              <w:t>1</w:t>
            </w:r>
          </w:p>
        </w:tc>
        <w:tc>
          <w:tcPr>
            <w:tcW w:w="3873" w:type="dxa"/>
            <w:shd w:val="clear" w:color="auto" w:fill="BFBFBF"/>
            <w:tcMar>
              <w:top w:w="15" w:type="dxa"/>
              <w:left w:w="15" w:type="dxa"/>
              <w:bottom w:w="0" w:type="dxa"/>
              <w:right w:w="15" w:type="dxa"/>
            </w:tcMar>
            <w:vAlign w:val="center"/>
          </w:tcPr>
          <w:p w:rsidR="00CF38ED" w:rsidRPr="001829BE" w:rsidRDefault="004004F8" w:rsidP="00016F17">
            <w:pPr>
              <w:spacing w:after="0"/>
              <w:jc w:val="center"/>
              <w:rPr>
                <w:rFonts w:ascii="Cambria" w:hAnsi="Cambria" w:cs="Tahoma"/>
                <w:sz w:val="20"/>
                <w:szCs w:val="20"/>
              </w:rPr>
            </w:pPr>
            <w:r>
              <w:rPr>
                <w:rFonts w:ascii="Cambria" w:hAnsi="Cambria" w:cs="Tahoma"/>
                <w:sz w:val="20"/>
                <w:szCs w:val="20"/>
              </w:rPr>
              <w:t>2</w:t>
            </w:r>
          </w:p>
        </w:tc>
        <w:tc>
          <w:tcPr>
            <w:tcW w:w="1350" w:type="dxa"/>
            <w:shd w:val="clear" w:color="auto" w:fill="BFBFBF"/>
            <w:tcMar>
              <w:top w:w="15" w:type="dxa"/>
              <w:left w:w="15" w:type="dxa"/>
              <w:bottom w:w="0" w:type="dxa"/>
              <w:right w:w="15" w:type="dxa"/>
            </w:tcMar>
            <w:vAlign w:val="center"/>
          </w:tcPr>
          <w:p w:rsidR="00CF38ED" w:rsidRPr="001829BE" w:rsidRDefault="004004F8" w:rsidP="00016F17">
            <w:pPr>
              <w:spacing w:after="0"/>
              <w:jc w:val="center"/>
              <w:rPr>
                <w:rFonts w:ascii="Book Antiqua" w:hAnsi="Book Antiqua" w:cs="Tahoma"/>
                <w:sz w:val="20"/>
                <w:szCs w:val="20"/>
              </w:rPr>
            </w:pPr>
            <w:r>
              <w:rPr>
                <w:rFonts w:ascii="Book Antiqua" w:hAnsi="Book Antiqua" w:cs="Tahoma"/>
                <w:sz w:val="20"/>
                <w:szCs w:val="20"/>
              </w:rPr>
              <w:t>3</w:t>
            </w:r>
          </w:p>
        </w:tc>
        <w:tc>
          <w:tcPr>
            <w:tcW w:w="1887" w:type="dxa"/>
            <w:shd w:val="clear" w:color="auto" w:fill="BFBFBF"/>
            <w:tcMar>
              <w:top w:w="15" w:type="dxa"/>
              <w:left w:w="15" w:type="dxa"/>
              <w:bottom w:w="0" w:type="dxa"/>
              <w:right w:w="15" w:type="dxa"/>
            </w:tcMar>
            <w:vAlign w:val="center"/>
          </w:tcPr>
          <w:p w:rsidR="00CF38ED" w:rsidRPr="001829BE" w:rsidRDefault="004004F8" w:rsidP="00016F17">
            <w:pPr>
              <w:spacing w:after="0"/>
              <w:jc w:val="center"/>
              <w:rPr>
                <w:rFonts w:ascii="Book Antiqua" w:hAnsi="Book Antiqua" w:cs="Tahoma"/>
                <w:sz w:val="20"/>
                <w:szCs w:val="20"/>
              </w:rPr>
            </w:pPr>
            <w:r>
              <w:rPr>
                <w:rFonts w:ascii="Book Antiqua" w:hAnsi="Book Antiqua" w:cs="Tahoma"/>
                <w:sz w:val="20"/>
                <w:szCs w:val="20"/>
              </w:rPr>
              <w:t>4</w:t>
            </w:r>
          </w:p>
        </w:tc>
        <w:tc>
          <w:tcPr>
            <w:tcW w:w="1359" w:type="dxa"/>
            <w:shd w:val="clear" w:color="auto" w:fill="BFBFBF"/>
            <w:tcMar>
              <w:top w:w="15" w:type="dxa"/>
              <w:left w:w="15" w:type="dxa"/>
              <w:bottom w:w="0" w:type="dxa"/>
              <w:right w:w="15" w:type="dxa"/>
            </w:tcMar>
            <w:vAlign w:val="center"/>
          </w:tcPr>
          <w:p w:rsidR="00CF38ED" w:rsidRPr="001829BE" w:rsidRDefault="004004F8" w:rsidP="00016F17">
            <w:pPr>
              <w:spacing w:after="0"/>
              <w:jc w:val="center"/>
              <w:rPr>
                <w:rFonts w:ascii="Book Antiqua" w:hAnsi="Book Antiqua" w:cs="Tahoma"/>
                <w:sz w:val="20"/>
                <w:szCs w:val="20"/>
              </w:rPr>
            </w:pPr>
            <w:r>
              <w:rPr>
                <w:rFonts w:ascii="Book Antiqua" w:hAnsi="Book Antiqua" w:cs="Tahoma"/>
                <w:sz w:val="20"/>
                <w:szCs w:val="20"/>
              </w:rPr>
              <w:t>5</w:t>
            </w:r>
          </w:p>
        </w:tc>
        <w:tc>
          <w:tcPr>
            <w:tcW w:w="1252" w:type="dxa"/>
            <w:shd w:val="clear" w:color="auto" w:fill="BFBFBF"/>
            <w:vAlign w:val="center"/>
          </w:tcPr>
          <w:p w:rsidR="00CF38ED" w:rsidRPr="001829BE" w:rsidRDefault="004004F8" w:rsidP="00016F17">
            <w:pPr>
              <w:spacing w:after="0"/>
              <w:jc w:val="center"/>
              <w:rPr>
                <w:rFonts w:ascii="Book Antiqua" w:hAnsi="Book Antiqua" w:cs="Tahoma"/>
                <w:sz w:val="20"/>
                <w:szCs w:val="20"/>
              </w:rPr>
            </w:pPr>
            <w:r>
              <w:rPr>
                <w:rFonts w:ascii="Book Antiqua" w:hAnsi="Book Antiqua" w:cs="Tahoma"/>
                <w:sz w:val="20"/>
                <w:szCs w:val="20"/>
              </w:rPr>
              <w:t>6</w:t>
            </w:r>
          </w:p>
        </w:tc>
      </w:tr>
      <w:tr w:rsidR="00FD550C" w:rsidTr="004D32F8">
        <w:trPr>
          <w:trHeight w:val="286"/>
          <w:jc w:val="center"/>
        </w:trPr>
        <w:tc>
          <w:tcPr>
            <w:tcW w:w="10186" w:type="dxa"/>
            <w:gridSpan w:val="6"/>
            <w:noWrap/>
            <w:tcMar>
              <w:top w:w="15" w:type="dxa"/>
              <w:left w:w="15" w:type="dxa"/>
              <w:bottom w:w="0" w:type="dxa"/>
              <w:right w:w="15" w:type="dxa"/>
            </w:tcMar>
            <w:vAlign w:val="center"/>
          </w:tcPr>
          <w:p w:rsidR="00FD550C" w:rsidRPr="00FD550C" w:rsidRDefault="00FD550C" w:rsidP="00CF38ED">
            <w:pPr>
              <w:spacing w:after="0"/>
              <w:jc w:val="center"/>
              <w:rPr>
                <w:rFonts w:ascii="Times New Roman" w:hAnsi="Times New Roman" w:cs="Times New Roman"/>
              </w:rPr>
            </w:pPr>
            <w:r w:rsidRPr="00FD550C">
              <w:rPr>
                <w:rFonts w:ascii="Times New Roman" w:hAnsi="Times New Roman" w:cs="Times New Roman"/>
                <w:b/>
                <w:sz w:val="24"/>
                <w:szCs w:val="24"/>
              </w:rPr>
              <w:t>(</w:t>
            </w:r>
            <w:r>
              <w:rPr>
                <w:rFonts w:ascii="Times New Roman" w:hAnsi="Times New Roman" w:cs="Times New Roman"/>
                <w:b/>
                <w:sz w:val="24"/>
                <w:szCs w:val="24"/>
              </w:rPr>
              <w:t>Two</w:t>
            </w:r>
            <w:r w:rsidRPr="00FD550C">
              <w:rPr>
                <w:rFonts w:ascii="Times New Roman" w:hAnsi="Times New Roman" w:cs="Times New Roman"/>
                <w:b/>
                <w:sz w:val="24"/>
                <w:szCs w:val="24"/>
              </w:rPr>
              <w:t xml:space="preserve"> Cover System) </w:t>
            </w:r>
            <w:r w:rsidR="00CF38ED">
              <w:rPr>
                <w:rFonts w:ascii="Times New Roman" w:hAnsi="Times New Roman" w:cs="Times New Roman"/>
                <w:b/>
                <w:color w:val="000000"/>
                <w:sz w:val="24"/>
                <w:szCs w:val="24"/>
                <w:lang w:val="en-US"/>
              </w:rPr>
              <w:t>1</w:t>
            </w:r>
            <w:r w:rsidR="00CF38ED" w:rsidRPr="00CF38ED">
              <w:rPr>
                <w:rFonts w:ascii="Times New Roman" w:hAnsi="Times New Roman" w:cs="Times New Roman"/>
                <w:b/>
                <w:color w:val="000000"/>
                <w:sz w:val="24"/>
                <w:szCs w:val="24"/>
                <w:vertAlign w:val="superscript"/>
                <w:lang w:val="en-US"/>
              </w:rPr>
              <w:t>st</w:t>
            </w:r>
            <w:r w:rsidR="00CF38ED">
              <w:rPr>
                <w:rFonts w:ascii="Times New Roman" w:hAnsi="Times New Roman" w:cs="Times New Roman"/>
                <w:b/>
                <w:color w:val="000000"/>
                <w:sz w:val="24"/>
                <w:szCs w:val="24"/>
                <w:lang w:val="en-US"/>
              </w:rPr>
              <w:t xml:space="preserve"> </w:t>
            </w:r>
            <w:r w:rsidRPr="00FD550C">
              <w:rPr>
                <w:rFonts w:ascii="Times New Roman" w:hAnsi="Times New Roman" w:cs="Times New Roman"/>
                <w:b/>
                <w:color w:val="000000"/>
                <w:sz w:val="24"/>
                <w:szCs w:val="24"/>
                <w:lang w:val="en-US"/>
              </w:rPr>
              <w:t>Call</w:t>
            </w:r>
          </w:p>
        </w:tc>
      </w:tr>
      <w:tr w:rsidR="00A33230" w:rsidTr="00A33230">
        <w:trPr>
          <w:trHeight w:val="1789"/>
          <w:jc w:val="center"/>
        </w:trPr>
        <w:tc>
          <w:tcPr>
            <w:tcW w:w="465" w:type="dxa"/>
            <w:noWrap/>
            <w:tcMar>
              <w:top w:w="15" w:type="dxa"/>
              <w:left w:w="15" w:type="dxa"/>
              <w:bottom w:w="0" w:type="dxa"/>
              <w:right w:w="15" w:type="dxa"/>
            </w:tcMar>
            <w:vAlign w:val="center"/>
          </w:tcPr>
          <w:p w:rsidR="00A33230" w:rsidRPr="00050026" w:rsidRDefault="00A33230" w:rsidP="00B56BCE">
            <w:pPr>
              <w:spacing w:after="0"/>
              <w:jc w:val="center"/>
              <w:rPr>
                <w:rFonts w:ascii="Times New Roman" w:hAnsi="Times New Roman" w:cs="Times New Roman"/>
              </w:rPr>
            </w:pPr>
            <w:r>
              <w:rPr>
                <w:rFonts w:ascii="Times New Roman" w:hAnsi="Times New Roman" w:cs="Times New Roman"/>
              </w:rPr>
              <w:t>1</w:t>
            </w:r>
          </w:p>
        </w:tc>
        <w:tc>
          <w:tcPr>
            <w:tcW w:w="3873" w:type="dxa"/>
            <w:tcMar>
              <w:top w:w="15" w:type="dxa"/>
              <w:left w:w="15" w:type="dxa"/>
              <w:bottom w:w="0" w:type="dxa"/>
              <w:right w:w="15" w:type="dxa"/>
            </w:tcMar>
            <w:vAlign w:val="center"/>
          </w:tcPr>
          <w:p w:rsidR="00A33230" w:rsidRPr="006C6F02" w:rsidRDefault="006C6F02" w:rsidP="00667248">
            <w:pPr>
              <w:spacing w:after="0" w:line="240" w:lineRule="auto"/>
              <w:ind w:right="167"/>
              <w:jc w:val="both"/>
              <w:rPr>
                <w:rFonts w:ascii="Times New Roman" w:hAnsi="Times New Roman" w:cs="Times New Roman"/>
                <w:sz w:val="24"/>
                <w:szCs w:val="24"/>
              </w:rPr>
            </w:pPr>
            <w:r w:rsidRPr="006C6F02">
              <w:rPr>
                <w:rFonts w:ascii="Times New Roman" w:hAnsi="Times New Roman" w:cs="Times New Roman"/>
                <w:sz w:val="24"/>
                <w:szCs w:val="24"/>
              </w:rPr>
              <w:t>Comprehensive development of Roads, Improvements to drains, culverts, footpath and Beautification and providing Green Edge existing White topping Road in Hosur Lashkar Road, 20th Main koramangala, 6th Cross Koramangala other works in Aicoba nagara, Manjunatha Layout, Roopenanagar, Sunshine colony, HSBCS Layout, KAS Colony, Pushpa Layout, Madeena nagara, Sanjeevamma Badavane, N S Palya, MICO layout, SFHS Layout and surrounding area in ward No 180 Someshwara Temple &amp; 181 BTM Layout of BTM Layout division</w:t>
            </w:r>
          </w:p>
        </w:tc>
        <w:tc>
          <w:tcPr>
            <w:tcW w:w="1350" w:type="dxa"/>
            <w:tcMar>
              <w:top w:w="15" w:type="dxa"/>
              <w:left w:w="15" w:type="dxa"/>
              <w:bottom w:w="0" w:type="dxa"/>
              <w:right w:w="15" w:type="dxa"/>
            </w:tcMar>
            <w:vAlign w:val="center"/>
          </w:tcPr>
          <w:p w:rsidR="00A33230" w:rsidRDefault="006C6F02" w:rsidP="00D13895">
            <w:pPr>
              <w:spacing w:after="0" w:line="240" w:lineRule="auto"/>
              <w:jc w:val="center"/>
              <w:rPr>
                <w:rFonts w:ascii="Times New Roman" w:hAnsi="Times New Roman" w:cs="Times New Roman"/>
                <w:lang w:bidi="hi-IN"/>
              </w:rPr>
            </w:pPr>
            <w:r>
              <w:rPr>
                <w:rFonts w:ascii="Times New Roman" w:hAnsi="Times New Roman" w:cs="Times New Roman"/>
                <w:lang w:bidi="hi-IN"/>
              </w:rPr>
              <w:t>2000</w:t>
            </w:r>
            <w:r w:rsidR="00A33230">
              <w:rPr>
                <w:rFonts w:ascii="Times New Roman" w:hAnsi="Times New Roman" w:cs="Times New Roman"/>
                <w:lang w:bidi="hi-IN"/>
              </w:rPr>
              <w:t>.00</w:t>
            </w:r>
          </w:p>
        </w:tc>
        <w:tc>
          <w:tcPr>
            <w:tcW w:w="1887" w:type="dxa"/>
            <w:tcMar>
              <w:top w:w="15" w:type="dxa"/>
              <w:left w:w="15" w:type="dxa"/>
              <w:bottom w:w="0" w:type="dxa"/>
              <w:right w:w="15" w:type="dxa"/>
            </w:tcMar>
            <w:vAlign w:val="center"/>
          </w:tcPr>
          <w:p w:rsidR="00A33230" w:rsidRPr="00050026" w:rsidRDefault="006C6F02" w:rsidP="006C6F02">
            <w:pPr>
              <w:spacing w:after="0" w:line="240" w:lineRule="auto"/>
              <w:jc w:val="center"/>
              <w:rPr>
                <w:rFonts w:ascii="Times New Roman" w:hAnsi="Times New Roman" w:cs="Times New Roman"/>
              </w:rPr>
            </w:pPr>
            <w:r>
              <w:rPr>
                <w:rFonts w:ascii="Times New Roman" w:hAnsi="Times New Roman" w:cs="Times New Roman"/>
              </w:rPr>
              <w:t>20</w:t>
            </w:r>
            <w:r w:rsidR="00A33230" w:rsidRPr="00050026">
              <w:rPr>
                <w:rFonts w:ascii="Times New Roman" w:hAnsi="Times New Roman" w:cs="Times New Roman"/>
              </w:rPr>
              <w:t>,</w:t>
            </w:r>
            <w:r w:rsidR="00F632C2">
              <w:rPr>
                <w:rFonts w:ascii="Times New Roman" w:hAnsi="Times New Roman" w:cs="Times New Roman"/>
              </w:rPr>
              <w:t>00</w:t>
            </w:r>
            <w:r w:rsidR="00A33230" w:rsidRPr="00050026">
              <w:rPr>
                <w:rFonts w:ascii="Times New Roman" w:hAnsi="Times New Roman" w:cs="Times New Roman"/>
              </w:rPr>
              <w:t>,</w:t>
            </w:r>
            <w:r w:rsidR="00A33230">
              <w:rPr>
                <w:rFonts w:ascii="Times New Roman" w:hAnsi="Times New Roman" w:cs="Times New Roman"/>
              </w:rPr>
              <w:t>0</w:t>
            </w:r>
            <w:r w:rsidR="00A33230" w:rsidRPr="00050026">
              <w:rPr>
                <w:rFonts w:ascii="Times New Roman" w:hAnsi="Times New Roman" w:cs="Times New Roman"/>
              </w:rPr>
              <w:t>00/- (</w:t>
            </w:r>
            <w:r w:rsidR="00A33230" w:rsidRPr="00050026">
              <w:rPr>
                <w:rFonts w:ascii="Times New Roman" w:hAnsi="Times New Roman" w:cs="Times New Roman"/>
                <w:color w:val="000000"/>
              </w:rPr>
              <w:t xml:space="preserve">Rs. 1.00 Lakh </w:t>
            </w:r>
            <w:r w:rsidR="00A33230" w:rsidRPr="00050026">
              <w:rPr>
                <w:rFonts w:ascii="Times New Roman" w:hAnsi="Times New Roman" w:cs="Times New Roman"/>
              </w:rPr>
              <w:t xml:space="preserve">shall be paid in the </w:t>
            </w:r>
            <w:r w:rsidR="00A33230">
              <w:rPr>
                <w:rFonts w:ascii="Times New Roman" w:hAnsi="Times New Roman" w:cs="Times New Roman"/>
              </w:rPr>
              <w:t>kppp</w:t>
            </w:r>
            <w:r w:rsidR="00A33230" w:rsidRPr="00050026">
              <w:rPr>
                <w:rFonts w:ascii="Times New Roman" w:hAnsi="Times New Roman" w:cs="Times New Roman"/>
              </w:rPr>
              <w:t xml:space="preserve"> portal and the Balance Amount</w:t>
            </w:r>
            <w:r w:rsidR="00A33230">
              <w:rPr>
                <w:rFonts w:ascii="Times New Roman" w:hAnsi="Times New Roman" w:cs="Times New Roman"/>
              </w:rPr>
              <w:t xml:space="preserve"> of Rs. 1</w:t>
            </w:r>
            <w:r>
              <w:rPr>
                <w:rFonts w:ascii="Times New Roman" w:hAnsi="Times New Roman" w:cs="Times New Roman"/>
              </w:rPr>
              <w:t>9</w:t>
            </w:r>
            <w:r w:rsidR="00A33230">
              <w:rPr>
                <w:rFonts w:ascii="Times New Roman" w:hAnsi="Times New Roman" w:cs="Times New Roman"/>
              </w:rPr>
              <w:t>,</w:t>
            </w:r>
            <w:r w:rsidR="00C3501A">
              <w:rPr>
                <w:rFonts w:ascii="Times New Roman" w:hAnsi="Times New Roman" w:cs="Times New Roman"/>
              </w:rPr>
              <w:t>00</w:t>
            </w:r>
            <w:r w:rsidR="00A33230">
              <w:rPr>
                <w:rFonts w:ascii="Times New Roman" w:hAnsi="Times New Roman" w:cs="Times New Roman"/>
              </w:rPr>
              <w:t>,000/-</w:t>
            </w:r>
            <w:r w:rsidR="00A33230" w:rsidRPr="00050026">
              <w:rPr>
                <w:rFonts w:ascii="Times New Roman" w:hAnsi="Times New Roman" w:cs="Times New Roman"/>
              </w:rPr>
              <w:t xml:space="preserve"> shall be in the form of Bank Guarantee</w:t>
            </w:r>
            <w:r w:rsidR="00A33230">
              <w:rPr>
                <w:rFonts w:ascii="Times New Roman" w:hAnsi="Times New Roman" w:cs="Times New Roman"/>
              </w:rPr>
              <w:t>)</w:t>
            </w:r>
          </w:p>
        </w:tc>
        <w:tc>
          <w:tcPr>
            <w:tcW w:w="1359" w:type="dxa"/>
            <w:tcMar>
              <w:top w:w="15" w:type="dxa"/>
              <w:left w:w="15" w:type="dxa"/>
              <w:bottom w:w="0" w:type="dxa"/>
              <w:right w:w="15" w:type="dxa"/>
            </w:tcMar>
            <w:vAlign w:val="center"/>
          </w:tcPr>
          <w:p w:rsidR="00A33230" w:rsidRPr="00050026" w:rsidRDefault="00A33230" w:rsidP="00D13895">
            <w:pPr>
              <w:spacing w:after="0"/>
              <w:jc w:val="center"/>
              <w:rPr>
                <w:rFonts w:ascii="Times New Roman" w:hAnsi="Times New Roman" w:cs="Times New Roman"/>
              </w:rPr>
            </w:pPr>
            <w:r w:rsidRPr="00050026">
              <w:rPr>
                <w:rFonts w:ascii="Times New Roman" w:hAnsi="Times New Roman" w:cs="Times New Roman"/>
                <w:b/>
                <w:bCs/>
                <w:lang w:val="it-IT"/>
              </w:rPr>
              <w:t xml:space="preserve">As per </w:t>
            </w:r>
            <w:r>
              <w:rPr>
                <w:rFonts w:ascii="Times New Roman" w:hAnsi="Times New Roman" w:cs="Times New Roman"/>
                <w:b/>
                <w:bCs/>
                <w:lang w:val="it-IT"/>
              </w:rPr>
              <w:t>kppp</w:t>
            </w:r>
            <w:r w:rsidRPr="00050026">
              <w:rPr>
                <w:rFonts w:ascii="Times New Roman" w:hAnsi="Times New Roman" w:cs="Times New Roman"/>
                <w:b/>
                <w:bCs/>
                <w:lang w:val="it-IT"/>
              </w:rPr>
              <w:t xml:space="preserve"> Portal</w:t>
            </w:r>
          </w:p>
        </w:tc>
        <w:tc>
          <w:tcPr>
            <w:tcW w:w="1252" w:type="dxa"/>
            <w:vAlign w:val="center"/>
          </w:tcPr>
          <w:p w:rsidR="00A33230" w:rsidRDefault="00DB1298" w:rsidP="00D13895">
            <w:pPr>
              <w:spacing w:after="0"/>
              <w:jc w:val="center"/>
              <w:rPr>
                <w:rFonts w:ascii="Times New Roman" w:hAnsi="Times New Roman" w:cs="Times New Roman"/>
              </w:rPr>
            </w:pPr>
            <w:r>
              <w:rPr>
                <w:rFonts w:ascii="Times New Roman" w:hAnsi="Times New Roman" w:cs="Times New Roman"/>
              </w:rPr>
              <w:t>12</w:t>
            </w:r>
            <w:r w:rsidR="00A33230" w:rsidRPr="00050026">
              <w:rPr>
                <w:rFonts w:ascii="Times New Roman" w:hAnsi="Times New Roman" w:cs="Times New Roman"/>
              </w:rPr>
              <w:t xml:space="preserve"> months</w:t>
            </w:r>
            <w:r w:rsidR="00A33230">
              <w:rPr>
                <w:rFonts w:ascii="Times New Roman" w:hAnsi="Times New Roman" w:cs="Times New Roman"/>
              </w:rPr>
              <w:t xml:space="preserve"> Excluding Monsoon</w:t>
            </w:r>
          </w:p>
          <w:p w:rsidR="00A33230" w:rsidRPr="00050026" w:rsidRDefault="00A33230" w:rsidP="00D13895">
            <w:pPr>
              <w:spacing w:after="0"/>
              <w:jc w:val="center"/>
              <w:rPr>
                <w:rFonts w:ascii="Times New Roman" w:hAnsi="Times New Roman" w:cs="Times New Roman"/>
              </w:rPr>
            </w:pPr>
            <w:r>
              <w:rPr>
                <w:rFonts w:ascii="Times New Roman" w:hAnsi="Times New Roman" w:cs="Times New Roman"/>
              </w:rPr>
              <w:t xml:space="preserve">Season  </w:t>
            </w:r>
          </w:p>
        </w:tc>
      </w:tr>
      <w:tr w:rsidR="004D32F8" w:rsidTr="00A33230">
        <w:trPr>
          <w:trHeight w:val="1789"/>
          <w:jc w:val="center"/>
        </w:trPr>
        <w:tc>
          <w:tcPr>
            <w:tcW w:w="465" w:type="dxa"/>
            <w:noWrap/>
            <w:tcMar>
              <w:top w:w="15" w:type="dxa"/>
              <w:left w:w="15" w:type="dxa"/>
              <w:bottom w:w="0" w:type="dxa"/>
              <w:right w:w="15" w:type="dxa"/>
            </w:tcMar>
            <w:vAlign w:val="center"/>
          </w:tcPr>
          <w:p w:rsidR="004D32F8" w:rsidRDefault="004D32F8" w:rsidP="00B56BCE">
            <w:pPr>
              <w:spacing w:after="0"/>
              <w:jc w:val="center"/>
              <w:rPr>
                <w:rFonts w:ascii="Times New Roman" w:hAnsi="Times New Roman" w:cs="Times New Roman"/>
              </w:rPr>
            </w:pPr>
            <w:r>
              <w:rPr>
                <w:rFonts w:ascii="Times New Roman" w:hAnsi="Times New Roman" w:cs="Times New Roman"/>
              </w:rPr>
              <w:lastRenderedPageBreak/>
              <w:t>2</w:t>
            </w:r>
          </w:p>
        </w:tc>
        <w:tc>
          <w:tcPr>
            <w:tcW w:w="3873" w:type="dxa"/>
            <w:tcMar>
              <w:top w:w="15" w:type="dxa"/>
              <w:left w:w="15" w:type="dxa"/>
              <w:bottom w:w="0" w:type="dxa"/>
              <w:right w:w="15" w:type="dxa"/>
            </w:tcMar>
            <w:vAlign w:val="center"/>
          </w:tcPr>
          <w:p w:rsidR="004D32F8" w:rsidRPr="00E93278" w:rsidRDefault="006C6F02" w:rsidP="001C174D">
            <w:pPr>
              <w:spacing w:after="0" w:line="240" w:lineRule="auto"/>
              <w:ind w:right="167"/>
              <w:jc w:val="both"/>
              <w:rPr>
                <w:rFonts w:ascii="Times New Roman" w:hAnsi="Times New Roman" w:cs="Times New Roman"/>
                <w:iCs/>
                <w:lang w:bidi="hi-IN"/>
              </w:rPr>
            </w:pPr>
            <w:r w:rsidRPr="006C6F02">
              <w:rPr>
                <w:rFonts w:ascii="Times New Roman" w:hAnsi="Times New Roman" w:cs="Times New Roman"/>
                <w:sz w:val="24"/>
                <w:szCs w:val="24"/>
              </w:rPr>
              <w:t>Comprehensive Development of Asphalt Roads, Cobble</w:t>
            </w:r>
            <w:r w:rsidR="001C174D">
              <w:rPr>
                <w:rFonts w:ascii="Times New Roman" w:hAnsi="Times New Roman" w:cs="Times New Roman"/>
                <w:sz w:val="24"/>
                <w:szCs w:val="24"/>
              </w:rPr>
              <w:t xml:space="preserve"> </w:t>
            </w:r>
            <w:r w:rsidRPr="006C6F02">
              <w:rPr>
                <w:rFonts w:ascii="Times New Roman" w:hAnsi="Times New Roman" w:cs="Times New Roman"/>
                <w:sz w:val="24"/>
                <w:szCs w:val="24"/>
              </w:rPr>
              <w:t>stone   Pavers, Improvements to drains, culverts and other development works in Kuduremukha Colony, 1</w:t>
            </w:r>
            <w:r w:rsidRPr="001C174D">
              <w:rPr>
                <w:rFonts w:ascii="Times New Roman" w:hAnsi="Times New Roman" w:cs="Times New Roman"/>
                <w:sz w:val="24"/>
                <w:szCs w:val="24"/>
                <w:vertAlign w:val="superscript"/>
              </w:rPr>
              <w:t>st</w:t>
            </w:r>
            <w:r w:rsidR="001C174D">
              <w:rPr>
                <w:rFonts w:ascii="Times New Roman" w:hAnsi="Times New Roman" w:cs="Times New Roman"/>
                <w:sz w:val="24"/>
                <w:szCs w:val="24"/>
              </w:rPr>
              <w:t xml:space="preserve"> </w:t>
            </w:r>
            <w:r w:rsidRPr="006C6F02">
              <w:rPr>
                <w:rFonts w:ascii="Times New Roman" w:hAnsi="Times New Roman" w:cs="Times New Roman"/>
                <w:sz w:val="24"/>
                <w:szCs w:val="24"/>
              </w:rPr>
              <w:t>Block, 2</w:t>
            </w:r>
            <w:r w:rsidRPr="001C174D">
              <w:rPr>
                <w:rFonts w:ascii="Times New Roman" w:hAnsi="Times New Roman" w:cs="Times New Roman"/>
                <w:sz w:val="24"/>
                <w:szCs w:val="24"/>
                <w:vertAlign w:val="superscript"/>
              </w:rPr>
              <w:t>nd</w:t>
            </w:r>
            <w:r w:rsidR="001C174D">
              <w:rPr>
                <w:rFonts w:ascii="Times New Roman" w:hAnsi="Times New Roman" w:cs="Times New Roman"/>
                <w:sz w:val="24"/>
                <w:szCs w:val="24"/>
              </w:rPr>
              <w:t xml:space="preserve"> </w:t>
            </w:r>
            <w:r w:rsidRPr="006C6F02">
              <w:rPr>
                <w:rFonts w:ascii="Times New Roman" w:hAnsi="Times New Roman" w:cs="Times New Roman"/>
                <w:sz w:val="24"/>
                <w:szCs w:val="24"/>
              </w:rPr>
              <w:t>Block (Underpass to Silk Board Junction), 3</w:t>
            </w:r>
            <w:r w:rsidRPr="001C174D">
              <w:rPr>
                <w:rFonts w:ascii="Times New Roman" w:hAnsi="Times New Roman" w:cs="Times New Roman"/>
                <w:sz w:val="24"/>
                <w:szCs w:val="24"/>
                <w:vertAlign w:val="superscript"/>
              </w:rPr>
              <w:t>rd</w:t>
            </w:r>
            <w:r w:rsidR="001C174D">
              <w:rPr>
                <w:rFonts w:ascii="Times New Roman" w:hAnsi="Times New Roman" w:cs="Times New Roman"/>
                <w:sz w:val="24"/>
                <w:szCs w:val="24"/>
              </w:rPr>
              <w:t xml:space="preserve"> </w:t>
            </w:r>
            <w:r w:rsidRPr="006C6F02">
              <w:rPr>
                <w:rFonts w:ascii="Times New Roman" w:hAnsi="Times New Roman" w:cs="Times New Roman"/>
                <w:sz w:val="24"/>
                <w:szCs w:val="24"/>
              </w:rPr>
              <w:t>Block, 4</w:t>
            </w:r>
            <w:r w:rsidRPr="001C174D">
              <w:rPr>
                <w:rFonts w:ascii="Times New Roman" w:hAnsi="Times New Roman" w:cs="Times New Roman"/>
                <w:sz w:val="24"/>
                <w:szCs w:val="24"/>
                <w:vertAlign w:val="superscript"/>
              </w:rPr>
              <w:t>th</w:t>
            </w:r>
            <w:r w:rsidR="001C174D">
              <w:rPr>
                <w:rFonts w:ascii="Times New Roman" w:hAnsi="Times New Roman" w:cs="Times New Roman"/>
                <w:sz w:val="24"/>
                <w:szCs w:val="24"/>
              </w:rPr>
              <w:t xml:space="preserve"> </w:t>
            </w:r>
            <w:r w:rsidRPr="006C6F02">
              <w:rPr>
                <w:rFonts w:ascii="Times New Roman" w:hAnsi="Times New Roman" w:cs="Times New Roman"/>
                <w:sz w:val="24"/>
                <w:szCs w:val="24"/>
              </w:rPr>
              <w:t>Block, 6</w:t>
            </w:r>
            <w:r w:rsidRPr="001C174D">
              <w:rPr>
                <w:rFonts w:ascii="Times New Roman" w:hAnsi="Times New Roman" w:cs="Times New Roman"/>
                <w:sz w:val="24"/>
                <w:szCs w:val="24"/>
                <w:vertAlign w:val="superscript"/>
              </w:rPr>
              <w:t>th</w:t>
            </w:r>
            <w:r w:rsidRPr="006C6F02">
              <w:rPr>
                <w:rFonts w:ascii="Times New Roman" w:hAnsi="Times New Roman" w:cs="Times New Roman"/>
                <w:sz w:val="24"/>
                <w:szCs w:val="24"/>
              </w:rPr>
              <w:t xml:space="preserve"> Block of Koramangala and surrounding area of ward No 174 (Old No 151) of BTM layout Division</w:t>
            </w:r>
          </w:p>
        </w:tc>
        <w:tc>
          <w:tcPr>
            <w:tcW w:w="1350" w:type="dxa"/>
            <w:tcMar>
              <w:top w:w="15" w:type="dxa"/>
              <w:left w:w="15" w:type="dxa"/>
              <w:bottom w:w="0" w:type="dxa"/>
              <w:right w:w="15" w:type="dxa"/>
            </w:tcMar>
            <w:vAlign w:val="center"/>
          </w:tcPr>
          <w:p w:rsidR="004D32F8" w:rsidRDefault="004D32F8" w:rsidP="006C6F02">
            <w:pPr>
              <w:spacing w:after="0" w:line="240" w:lineRule="auto"/>
              <w:jc w:val="center"/>
              <w:rPr>
                <w:rFonts w:ascii="Times New Roman" w:hAnsi="Times New Roman" w:cs="Times New Roman"/>
                <w:lang w:bidi="hi-IN"/>
              </w:rPr>
            </w:pPr>
            <w:r>
              <w:rPr>
                <w:rFonts w:ascii="Times New Roman" w:hAnsi="Times New Roman" w:cs="Times New Roman"/>
                <w:lang w:bidi="hi-IN"/>
              </w:rPr>
              <w:t>1</w:t>
            </w:r>
            <w:r w:rsidR="006C6F02">
              <w:rPr>
                <w:rFonts w:ascii="Times New Roman" w:hAnsi="Times New Roman" w:cs="Times New Roman"/>
                <w:lang w:bidi="hi-IN"/>
              </w:rPr>
              <w:t>5</w:t>
            </w:r>
            <w:r>
              <w:rPr>
                <w:rFonts w:ascii="Times New Roman" w:hAnsi="Times New Roman" w:cs="Times New Roman"/>
                <w:lang w:bidi="hi-IN"/>
              </w:rPr>
              <w:t>00.00</w:t>
            </w:r>
          </w:p>
        </w:tc>
        <w:tc>
          <w:tcPr>
            <w:tcW w:w="1887" w:type="dxa"/>
            <w:tcMar>
              <w:top w:w="15" w:type="dxa"/>
              <w:left w:w="15" w:type="dxa"/>
              <w:bottom w:w="0" w:type="dxa"/>
              <w:right w:w="15" w:type="dxa"/>
            </w:tcMar>
            <w:vAlign w:val="center"/>
          </w:tcPr>
          <w:p w:rsidR="004D32F8" w:rsidRPr="00050026" w:rsidRDefault="004D32F8" w:rsidP="00F632C2">
            <w:pPr>
              <w:spacing w:after="0" w:line="240" w:lineRule="auto"/>
              <w:jc w:val="center"/>
              <w:rPr>
                <w:rFonts w:ascii="Times New Roman" w:hAnsi="Times New Roman" w:cs="Times New Roman"/>
              </w:rPr>
            </w:pPr>
            <w:r>
              <w:rPr>
                <w:rFonts w:ascii="Times New Roman" w:hAnsi="Times New Roman" w:cs="Times New Roman"/>
              </w:rPr>
              <w:t>1</w:t>
            </w:r>
            <w:r w:rsidR="00F632C2">
              <w:rPr>
                <w:rFonts w:ascii="Times New Roman" w:hAnsi="Times New Roman" w:cs="Times New Roman"/>
              </w:rPr>
              <w:t>5</w:t>
            </w:r>
            <w:r w:rsidRPr="00050026">
              <w:rPr>
                <w:rFonts w:ascii="Times New Roman" w:hAnsi="Times New Roman" w:cs="Times New Roman"/>
              </w:rPr>
              <w:t>,</w:t>
            </w:r>
            <w:r>
              <w:rPr>
                <w:rFonts w:ascii="Times New Roman" w:hAnsi="Times New Roman" w:cs="Times New Roman"/>
              </w:rPr>
              <w:t>00</w:t>
            </w:r>
            <w:r w:rsidRPr="00050026">
              <w:rPr>
                <w:rFonts w:ascii="Times New Roman" w:hAnsi="Times New Roman" w:cs="Times New Roman"/>
              </w:rPr>
              <w:t>,</w:t>
            </w:r>
            <w:r>
              <w:rPr>
                <w:rFonts w:ascii="Times New Roman" w:hAnsi="Times New Roman" w:cs="Times New Roman"/>
              </w:rPr>
              <w:t>0</w:t>
            </w:r>
            <w:r w:rsidRPr="00050026">
              <w:rPr>
                <w:rFonts w:ascii="Times New Roman" w:hAnsi="Times New Roman" w:cs="Times New Roman"/>
              </w:rPr>
              <w:t>00/- (</w:t>
            </w:r>
            <w:r w:rsidRPr="00050026">
              <w:rPr>
                <w:rFonts w:ascii="Times New Roman" w:hAnsi="Times New Roman" w:cs="Times New Roman"/>
                <w:color w:val="000000"/>
              </w:rPr>
              <w:t xml:space="preserve">Rs. 1.00 Lakh </w:t>
            </w:r>
            <w:r w:rsidRPr="00050026">
              <w:rPr>
                <w:rFonts w:ascii="Times New Roman" w:hAnsi="Times New Roman" w:cs="Times New Roman"/>
              </w:rPr>
              <w:t xml:space="preserve">shall be paid in the </w:t>
            </w:r>
            <w:r>
              <w:rPr>
                <w:rFonts w:ascii="Times New Roman" w:hAnsi="Times New Roman" w:cs="Times New Roman"/>
              </w:rPr>
              <w:t>kppp</w:t>
            </w:r>
            <w:r w:rsidRPr="00050026">
              <w:rPr>
                <w:rFonts w:ascii="Times New Roman" w:hAnsi="Times New Roman" w:cs="Times New Roman"/>
              </w:rPr>
              <w:t xml:space="preserve"> portal and the Balance Amount</w:t>
            </w:r>
            <w:r>
              <w:rPr>
                <w:rFonts w:ascii="Times New Roman" w:hAnsi="Times New Roman" w:cs="Times New Roman"/>
              </w:rPr>
              <w:t xml:space="preserve"> of Rs. </w:t>
            </w:r>
            <w:r w:rsidR="00C3501A">
              <w:rPr>
                <w:rFonts w:ascii="Times New Roman" w:hAnsi="Times New Roman" w:cs="Times New Roman"/>
              </w:rPr>
              <w:t>14</w:t>
            </w:r>
            <w:r>
              <w:rPr>
                <w:rFonts w:ascii="Times New Roman" w:hAnsi="Times New Roman" w:cs="Times New Roman"/>
              </w:rPr>
              <w:t>,00,000/-</w:t>
            </w:r>
            <w:r w:rsidRPr="00050026">
              <w:rPr>
                <w:rFonts w:ascii="Times New Roman" w:hAnsi="Times New Roman" w:cs="Times New Roman"/>
              </w:rPr>
              <w:t xml:space="preserve"> shall be in the form of Bank Guarantee</w:t>
            </w:r>
            <w:r>
              <w:rPr>
                <w:rFonts w:ascii="Times New Roman" w:hAnsi="Times New Roman" w:cs="Times New Roman"/>
              </w:rPr>
              <w:t>)</w:t>
            </w:r>
          </w:p>
        </w:tc>
        <w:tc>
          <w:tcPr>
            <w:tcW w:w="1359" w:type="dxa"/>
            <w:tcMar>
              <w:top w:w="15" w:type="dxa"/>
              <w:left w:w="15" w:type="dxa"/>
              <w:bottom w:w="0" w:type="dxa"/>
              <w:right w:w="15" w:type="dxa"/>
            </w:tcMar>
            <w:vAlign w:val="center"/>
          </w:tcPr>
          <w:p w:rsidR="004D32F8" w:rsidRPr="00050026" w:rsidRDefault="004D32F8" w:rsidP="00D244DF">
            <w:pPr>
              <w:spacing w:after="0"/>
              <w:jc w:val="center"/>
              <w:rPr>
                <w:rFonts w:ascii="Times New Roman" w:hAnsi="Times New Roman" w:cs="Times New Roman"/>
              </w:rPr>
            </w:pPr>
            <w:r w:rsidRPr="00050026">
              <w:rPr>
                <w:rFonts w:ascii="Times New Roman" w:hAnsi="Times New Roman" w:cs="Times New Roman"/>
                <w:b/>
                <w:bCs/>
                <w:lang w:val="it-IT"/>
              </w:rPr>
              <w:t xml:space="preserve">As per </w:t>
            </w:r>
            <w:r>
              <w:rPr>
                <w:rFonts w:ascii="Times New Roman" w:hAnsi="Times New Roman" w:cs="Times New Roman"/>
                <w:b/>
                <w:bCs/>
                <w:lang w:val="it-IT"/>
              </w:rPr>
              <w:t>kppp</w:t>
            </w:r>
            <w:r w:rsidRPr="00050026">
              <w:rPr>
                <w:rFonts w:ascii="Times New Roman" w:hAnsi="Times New Roman" w:cs="Times New Roman"/>
                <w:b/>
                <w:bCs/>
                <w:lang w:val="it-IT"/>
              </w:rPr>
              <w:t xml:space="preserve"> Portal</w:t>
            </w:r>
          </w:p>
        </w:tc>
        <w:tc>
          <w:tcPr>
            <w:tcW w:w="1252" w:type="dxa"/>
            <w:vAlign w:val="center"/>
          </w:tcPr>
          <w:p w:rsidR="004D32F8" w:rsidRDefault="004D32F8" w:rsidP="00D244DF">
            <w:pPr>
              <w:spacing w:after="0"/>
              <w:jc w:val="center"/>
              <w:rPr>
                <w:rFonts w:ascii="Times New Roman" w:hAnsi="Times New Roman" w:cs="Times New Roman"/>
              </w:rPr>
            </w:pPr>
            <w:r>
              <w:rPr>
                <w:rFonts w:ascii="Times New Roman" w:hAnsi="Times New Roman" w:cs="Times New Roman"/>
              </w:rPr>
              <w:t>12</w:t>
            </w:r>
            <w:r w:rsidRPr="00050026">
              <w:rPr>
                <w:rFonts w:ascii="Times New Roman" w:hAnsi="Times New Roman" w:cs="Times New Roman"/>
              </w:rPr>
              <w:t xml:space="preserve"> months</w:t>
            </w:r>
            <w:r>
              <w:rPr>
                <w:rFonts w:ascii="Times New Roman" w:hAnsi="Times New Roman" w:cs="Times New Roman"/>
              </w:rPr>
              <w:t xml:space="preserve"> Excluding Monsoon</w:t>
            </w:r>
          </w:p>
          <w:p w:rsidR="004D32F8" w:rsidRPr="00050026" w:rsidRDefault="004D32F8" w:rsidP="00D244DF">
            <w:pPr>
              <w:spacing w:after="0"/>
              <w:jc w:val="center"/>
              <w:rPr>
                <w:rFonts w:ascii="Times New Roman" w:hAnsi="Times New Roman" w:cs="Times New Roman"/>
              </w:rPr>
            </w:pPr>
            <w:r>
              <w:rPr>
                <w:rFonts w:ascii="Times New Roman" w:hAnsi="Times New Roman" w:cs="Times New Roman"/>
              </w:rPr>
              <w:t xml:space="preserve">Season  </w:t>
            </w:r>
          </w:p>
        </w:tc>
      </w:tr>
    </w:tbl>
    <w:p w:rsidR="001C174D" w:rsidRPr="005438C3" w:rsidRDefault="001C174D" w:rsidP="00B24A5C">
      <w:pPr>
        <w:pStyle w:val="Normal1"/>
        <w:spacing w:after="0"/>
        <w:jc w:val="both"/>
        <w:rPr>
          <w:rFonts w:ascii="Times New Roman" w:eastAsia="Times New Roman" w:hAnsi="Times New Roman" w:cs="Times New Roman"/>
          <w:b/>
          <w:sz w:val="16"/>
          <w:szCs w:val="16"/>
          <w:u w:val="single"/>
        </w:rPr>
      </w:pPr>
    </w:p>
    <w:p w:rsidR="00F61D66" w:rsidRDefault="00F61D66" w:rsidP="00B24A5C">
      <w:pPr>
        <w:pStyle w:val="Normal1"/>
        <w:spacing w:after="0"/>
        <w:jc w:val="both"/>
        <w:rPr>
          <w:rFonts w:ascii="Times New Roman" w:eastAsia="Times New Roman" w:hAnsi="Times New Roman" w:cs="Times New Roman"/>
          <w:b/>
          <w:sz w:val="26"/>
          <w:szCs w:val="26"/>
          <w:u w:val="single"/>
        </w:rPr>
      </w:pPr>
      <w:r>
        <w:rPr>
          <w:rFonts w:ascii="Times New Roman" w:eastAsia="Times New Roman" w:hAnsi="Times New Roman" w:cs="Times New Roman"/>
          <w:b/>
          <w:sz w:val="26"/>
          <w:szCs w:val="26"/>
          <w:u w:val="single"/>
        </w:rPr>
        <w:t>Note:</w:t>
      </w:r>
    </w:p>
    <w:p w:rsidR="00F61D66" w:rsidRDefault="00F61D66" w:rsidP="00B24A5C">
      <w:pPr>
        <w:pStyle w:val="ListParagraph"/>
        <w:numPr>
          <w:ilvl w:val="0"/>
          <w:numId w:val="20"/>
        </w:numPr>
        <w:spacing w:after="0" w:line="240" w:lineRule="auto"/>
        <w:ind w:left="180"/>
        <w:jc w:val="both"/>
        <w:rPr>
          <w:rFonts w:ascii="Times New Roman" w:hAnsi="Times New Roman" w:cs="Times New Roman"/>
          <w:szCs w:val="23"/>
          <w:lang w:eastAsia="en-IN"/>
        </w:rPr>
      </w:pPr>
      <w:r w:rsidRPr="00AC798F">
        <w:rPr>
          <w:rFonts w:ascii="Times New Roman" w:hAnsi="Times New Roman" w:cs="Times New Roman"/>
          <w:szCs w:val="23"/>
          <w:lang w:eastAsia="en-IN"/>
        </w:rPr>
        <w:t>Pre bid meeting will be held on</w:t>
      </w:r>
      <w:r w:rsidR="0038067D" w:rsidRPr="00B56BCE">
        <w:rPr>
          <w:rFonts w:ascii="Times New Roman" w:hAnsi="Times New Roman" w:cs="Times New Roman"/>
          <w:b/>
          <w:szCs w:val="23"/>
          <w:lang w:eastAsia="en-IN"/>
        </w:rPr>
        <w:t xml:space="preserve"> </w:t>
      </w:r>
      <w:r w:rsidR="001C174D" w:rsidRPr="005438C3">
        <w:rPr>
          <w:rFonts w:ascii="Times New Roman" w:eastAsia="Times New Roman" w:hAnsi="Times New Roman" w:cs="Times New Roman"/>
          <w:b/>
          <w:color w:val="000000" w:themeColor="text1"/>
          <w:sz w:val="24"/>
          <w:szCs w:val="24"/>
          <w:u w:val="single"/>
        </w:rPr>
        <w:t>0</w:t>
      </w:r>
      <w:r w:rsidR="006C6F02" w:rsidRPr="005438C3">
        <w:rPr>
          <w:rFonts w:ascii="Times New Roman" w:eastAsia="Times New Roman" w:hAnsi="Times New Roman" w:cs="Times New Roman"/>
          <w:b/>
          <w:color w:val="000000" w:themeColor="text1"/>
          <w:sz w:val="24"/>
          <w:szCs w:val="24"/>
          <w:u w:val="single"/>
        </w:rPr>
        <w:t>5</w:t>
      </w:r>
      <w:r w:rsidR="0038067D" w:rsidRPr="005438C3">
        <w:rPr>
          <w:rFonts w:ascii="Times New Roman" w:eastAsia="Times New Roman" w:hAnsi="Times New Roman" w:cs="Times New Roman"/>
          <w:b/>
          <w:color w:val="000000" w:themeColor="text1"/>
          <w:sz w:val="24"/>
          <w:szCs w:val="24"/>
          <w:u w:val="single"/>
        </w:rPr>
        <w:t>-</w:t>
      </w:r>
      <w:r w:rsidR="00A33230" w:rsidRPr="005438C3">
        <w:rPr>
          <w:rFonts w:ascii="Times New Roman" w:eastAsia="Times New Roman" w:hAnsi="Times New Roman" w:cs="Times New Roman"/>
          <w:b/>
          <w:color w:val="000000" w:themeColor="text1"/>
          <w:sz w:val="24"/>
          <w:szCs w:val="24"/>
          <w:u w:val="single"/>
        </w:rPr>
        <w:t>0</w:t>
      </w:r>
      <w:r w:rsidR="006C6F02" w:rsidRPr="005438C3">
        <w:rPr>
          <w:rFonts w:ascii="Times New Roman" w:eastAsia="Times New Roman" w:hAnsi="Times New Roman" w:cs="Times New Roman"/>
          <w:b/>
          <w:color w:val="000000" w:themeColor="text1"/>
          <w:sz w:val="24"/>
          <w:szCs w:val="24"/>
          <w:u w:val="single"/>
        </w:rPr>
        <w:t>5</w:t>
      </w:r>
      <w:r w:rsidR="0038067D" w:rsidRPr="005438C3">
        <w:rPr>
          <w:rFonts w:ascii="Times New Roman" w:eastAsia="Times New Roman" w:hAnsi="Times New Roman" w:cs="Times New Roman"/>
          <w:b/>
          <w:color w:val="000000" w:themeColor="text1"/>
          <w:sz w:val="24"/>
          <w:szCs w:val="24"/>
          <w:u w:val="single"/>
        </w:rPr>
        <w:t>-20</w:t>
      </w:r>
      <w:r w:rsidR="0050448C" w:rsidRPr="005438C3">
        <w:rPr>
          <w:rFonts w:ascii="Times New Roman" w:eastAsia="Times New Roman" w:hAnsi="Times New Roman" w:cs="Times New Roman"/>
          <w:b/>
          <w:color w:val="000000" w:themeColor="text1"/>
          <w:sz w:val="24"/>
          <w:szCs w:val="24"/>
          <w:u w:val="single"/>
        </w:rPr>
        <w:t>2</w:t>
      </w:r>
      <w:r w:rsidR="006C6F02" w:rsidRPr="005438C3">
        <w:rPr>
          <w:rFonts w:ascii="Times New Roman" w:eastAsia="Times New Roman" w:hAnsi="Times New Roman" w:cs="Times New Roman"/>
          <w:b/>
          <w:color w:val="000000" w:themeColor="text1"/>
          <w:sz w:val="24"/>
          <w:szCs w:val="24"/>
          <w:u w:val="single"/>
        </w:rPr>
        <w:t>5</w:t>
      </w:r>
      <w:r w:rsidRPr="005438C3">
        <w:rPr>
          <w:rFonts w:ascii="Times New Roman" w:eastAsia="Times New Roman" w:hAnsi="Times New Roman" w:cs="Times New Roman"/>
          <w:b/>
          <w:color w:val="000000" w:themeColor="text1"/>
          <w:sz w:val="24"/>
          <w:szCs w:val="24"/>
          <w:u w:val="single"/>
        </w:rPr>
        <w:t xml:space="preserve"> </w:t>
      </w:r>
      <w:r w:rsidRPr="00AC798F">
        <w:rPr>
          <w:rFonts w:ascii="Times New Roman" w:hAnsi="Times New Roman" w:cs="Times New Roman"/>
          <w:b/>
          <w:szCs w:val="23"/>
          <w:lang w:eastAsia="en-IN"/>
        </w:rPr>
        <w:t>at 15:00 hours</w:t>
      </w:r>
      <w:r w:rsidRPr="00AC798F">
        <w:rPr>
          <w:rFonts w:ascii="Times New Roman" w:hAnsi="Times New Roman" w:cs="Times New Roman"/>
          <w:szCs w:val="23"/>
          <w:lang w:eastAsia="en-IN"/>
        </w:rPr>
        <w:t xml:space="preserve"> in the office of </w:t>
      </w:r>
      <w:r w:rsidRPr="00AC798F">
        <w:rPr>
          <w:rFonts w:ascii="Times New Roman" w:hAnsi="Times New Roman" w:cs="Times New Roman"/>
          <w:b/>
          <w:szCs w:val="23"/>
          <w:lang w:eastAsia="en-IN"/>
        </w:rPr>
        <w:t xml:space="preserve">the </w:t>
      </w:r>
      <w:r w:rsidR="00FD550C">
        <w:rPr>
          <w:rFonts w:ascii="Times New Roman" w:hAnsi="Times New Roman" w:cs="Times New Roman"/>
          <w:b/>
          <w:szCs w:val="23"/>
          <w:lang w:eastAsia="en-IN"/>
        </w:rPr>
        <w:t>Chief Engineer (South), Bruhat Bengaluru Mahanagara Palike, 9</w:t>
      </w:r>
      <w:r w:rsidR="00FD550C">
        <w:rPr>
          <w:rFonts w:ascii="Times New Roman" w:hAnsi="Times New Roman" w:cs="Times New Roman"/>
          <w:b/>
          <w:szCs w:val="23"/>
          <w:vertAlign w:val="superscript"/>
          <w:lang w:eastAsia="en-IN"/>
        </w:rPr>
        <w:t>th</w:t>
      </w:r>
      <w:r w:rsidR="00FD550C">
        <w:rPr>
          <w:rFonts w:ascii="Times New Roman" w:hAnsi="Times New Roman" w:cs="Times New Roman"/>
          <w:b/>
          <w:szCs w:val="23"/>
          <w:lang w:eastAsia="en-IN"/>
        </w:rPr>
        <w:t xml:space="preserve"> Main. 9</w:t>
      </w:r>
      <w:r w:rsidR="00FD550C">
        <w:rPr>
          <w:rFonts w:ascii="Times New Roman" w:hAnsi="Times New Roman" w:cs="Times New Roman"/>
          <w:b/>
          <w:szCs w:val="23"/>
          <w:vertAlign w:val="superscript"/>
          <w:lang w:eastAsia="en-IN"/>
        </w:rPr>
        <w:t>th</w:t>
      </w:r>
      <w:r w:rsidR="00FD550C">
        <w:rPr>
          <w:rFonts w:ascii="Times New Roman" w:hAnsi="Times New Roman" w:cs="Times New Roman"/>
          <w:b/>
          <w:szCs w:val="23"/>
          <w:lang w:eastAsia="en-IN"/>
        </w:rPr>
        <w:t xml:space="preserve"> Cross,  Jayanagar 2</w:t>
      </w:r>
      <w:r w:rsidR="00FD550C">
        <w:rPr>
          <w:rFonts w:ascii="Times New Roman" w:hAnsi="Times New Roman" w:cs="Times New Roman"/>
          <w:b/>
          <w:szCs w:val="23"/>
          <w:vertAlign w:val="superscript"/>
          <w:lang w:eastAsia="en-IN"/>
        </w:rPr>
        <w:t>nd</w:t>
      </w:r>
      <w:r w:rsidR="00FD550C">
        <w:rPr>
          <w:rFonts w:ascii="Times New Roman" w:hAnsi="Times New Roman" w:cs="Times New Roman"/>
          <w:b/>
          <w:szCs w:val="23"/>
          <w:lang w:eastAsia="en-IN"/>
        </w:rPr>
        <w:t xml:space="preserve"> Block, Bengaluru-560 010</w:t>
      </w:r>
      <w:r w:rsidRPr="00AC798F">
        <w:rPr>
          <w:rFonts w:ascii="Times New Roman" w:hAnsi="Times New Roman" w:cs="Times New Roman"/>
          <w:b/>
          <w:szCs w:val="23"/>
          <w:lang w:eastAsia="en-IN"/>
        </w:rPr>
        <w:t>,</w:t>
      </w:r>
      <w:r w:rsidRPr="00AC798F">
        <w:rPr>
          <w:rFonts w:ascii="Times New Roman" w:hAnsi="Times New Roman" w:cs="Times New Roman"/>
          <w:szCs w:val="23"/>
          <w:lang w:eastAsia="en-IN"/>
        </w:rPr>
        <w:t xml:space="preserve"> to clarify the issue and to answer questions on any matter that may be raised at that stage as stated in "Instructions to Bidders" of the bidding document.</w:t>
      </w:r>
    </w:p>
    <w:p w:rsidR="00050026" w:rsidRPr="00EA72AA" w:rsidRDefault="00050026" w:rsidP="00B24A5C">
      <w:pPr>
        <w:pStyle w:val="ListParagraph"/>
        <w:numPr>
          <w:ilvl w:val="0"/>
          <w:numId w:val="20"/>
        </w:numPr>
        <w:spacing w:before="62" w:after="0" w:line="240" w:lineRule="auto"/>
        <w:ind w:left="180"/>
        <w:jc w:val="both"/>
        <w:rPr>
          <w:rFonts w:ascii="Times New Roman" w:hAnsi="Times New Roman" w:cs="Times New Roman"/>
          <w:szCs w:val="23"/>
          <w:lang w:eastAsia="en-IN"/>
        </w:rPr>
      </w:pPr>
      <w:r w:rsidRPr="00464365">
        <w:rPr>
          <w:rFonts w:ascii="Times New Roman" w:eastAsia="Times New Roman" w:hAnsi="Times New Roman" w:cs="Times New Roman"/>
          <w:sz w:val="24"/>
          <w:szCs w:val="24"/>
        </w:rPr>
        <w:t xml:space="preserve">Tenders must be submitted online through </w:t>
      </w:r>
      <w:r w:rsidR="00ED300B">
        <w:rPr>
          <w:rFonts w:ascii="Times New Roman" w:eastAsia="Times New Roman" w:hAnsi="Times New Roman" w:cs="Times New Roman"/>
          <w:sz w:val="24"/>
          <w:szCs w:val="24"/>
        </w:rPr>
        <w:t>kppp</w:t>
      </w:r>
      <w:r w:rsidRPr="00464365">
        <w:rPr>
          <w:rFonts w:ascii="Times New Roman" w:eastAsia="Times New Roman" w:hAnsi="Times New Roman" w:cs="Times New Roman"/>
          <w:sz w:val="24"/>
          <w:szCs w:val="24"/>
        </w:rPr>
        <w:t xml:space="preserve"> portal on or before </w:t>
      </w:r>
      <w:r w:rsidRPr="00464365">
        <w:rPr>
          <w:rFonts w:ascii="Times New Roman" w:eastAsia="Times New Roman" w:hAnsi="Times New Roman" w:cs="Times New Roman"/>
          <w:color w:val="000000" w:themeColor="text1"/>
          <w:sz w:val="24"/>
          <w:szCs w:val="24"/>
        </w:rPr>
        <w:t xml:space="preserve">16.00 hours on </w:t>
      </w:r>
      <w:r w:rsidR="0038067D">
        <w:rPr>
          <w:rFonts w:ascii="Times New Roman" w:eastAsia="Times New Roman" w:hAnsi="Times New Roman" w:cs="Times New Roman"/>
          <w:color w:val="000000" w:themeColor="text1"/>
          <w:sz w:val="24"/>
          <w:szCs w:val="24"/>
        </w:rPr>
        <w:t xml:space="preserve"> </w:t>
      </w:r>
      <w:r w:rsidR="005438C3">
        <w:rPr>
          <w:rFonts w:ascii="Times New Roman" w:eastAsia="Times New Roman" w:hAnsi="Times New Roman" w:cs="Times New Roman"/>
          <w:b/>
          <w:color w:val="000000" w:themeColor="text1"/>
          <w:sz w:val="24"/>
          <w:szCs w:val="24"/>
          <w:u w:val="single"/>
        </w:rPr>
        <w:t>2</w:t>
      </w:r>
      <w:r w:rsidR="00A87AD9">
        <w:rPr>
          <w:rFonts w:ascii="Times New Roman" w:eastAsia="Times New Roman" w:hAnsi="Times New Roman" w:cs="Times New Roman"/>
          <w:b/>
          <w:color w:val="000000" w:themeColor="text1"/>
          <w:sz w:val="24"/>
          <w:szCs w:val="24"/>
          <w:u w:val="single"/>
        </w:rPr>
        <w:t>2</w:t>
      </w:r>
      <w:r w:rsidR="0038067D" w:rsidRPr="0038067D">
        <w:rPr>
          <w:rFonts w:ascii="Times New Roman" w:eastAsia="Times New Roman" w:hAnsi="Times New Roman" w:cs="Times New Roman"/>
          <w:b/>
          <w:color w:val="000000" w:themeColor="text1"/>
          <w:sz w:val="24"/>
          <w:szCs w:val="24"/>
          <w:u w:val="single"/>
        </w:rPr>
        <w:t>-</w:t>
      </w:r>
      <w:r w:rsidR="00A33230">
        <w:rPr>
          <w:rFonts w:ascii="Times New Roman" w:eastAsia="Times New Roman" w:hAnsi="Times New Roman" w:cs="Times New Roman"/>
          <w:b/>
          <w:color w:val="000000" w:themeColor="text1"/>
          <w:sz w:val="24"/>
          <w:szCs w:val="24"/>
          <w:u w:val="single"/>
        </w:rPr>
        <w:t>0</w:t>
      </w:r>
      <w:r w:rsidR="006C6F02">
        <w:rPr>
          <w:rFonts w:ascii="Times New Roman" w:eastAsia="Times New Roman" w:hAnsi="Times New Roman" w:cs="Times New Roman"/>
          <w:b/>
          <w:color w:val="000000" w:themeColor="text1"/>
          <w:sz w:val="24"/>
          <w:szCs w:val="24"/>
          <w:u w:val="single"/>
        </w:rPr>
        <w:t>5</w:t>
      </w:r>
      <w:r w:rsidR="0038067D" w:rsidRPr="0038067D">
        <w:rPr>
          <w:rFonts w:ascii="Times New Roman" w:eastAsia="Times New Roman" w:hAnsi="Times New Roman" w:cs="Times New Roman"/>
          <w:b/>
          <w:color w:val="000000" w:themeColor="text1"/>
          <w:sz w:val="24"/>
          <w:szCs w:val="24"/>
          <w:u w:val="single"/>
        </w:rPr>
        <w:t>-20</w:t>
      </w:r>
      <w:r w:rsidR="0050448C">
        <w:rPr>
          <w:rFonts w:ascii="Times New Roman" w:eastAsia="Times New Roman" w:hAnsi="Times New Roman" w:cs="Times New Roman"/>
          <w:b/>
          <w:color w:val="000000" w:themeColor="text1"/>
          <w:sz w:val="24"/>
          <w:szCs w:val="24"/>
          <w:u w:val="single"/>
        </w:rPr>
        <w:t>2</w:t>
      </w:r>
      <w:r w:rsidR="006C6F02">
        <w:rPr>
          <w:rFonts w:ascii="Times New Roman" w:eastAsia="Times New Roman" w:hAnsi="Times New Roman" w:cs="Times New Roman"/>
          <w:b/>
          <w:color w:val="000000" w:themeColor="text1"/>
          <w:sz w:val="24"/>
          <w:szCs w:val="24"/>
          <w:u w:val="single"/>
        </w:rPr>
        <w:t>5</w:t>
      </w:r>
    </w:p>
    <w:p w:rsidR="00F61D66" w:rsidRPr="001268AF" w:rsidRDefault="00F61D66" w:rsidP="00B24A5C">
      <w:pPr>
        <w:pStyle w:val="Normal1"/>
        <w:numPr>
          <w:ilvl w:val="0"/>
          <w:numId w:val="20"/>
        </w:numPr>
        <w:spacing w:before="34"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 xml:space="preserve">Technical Bids will be opened on the website </w:t>
      </w:r>
      <w:hyperlink r:id="rId10" w:history="1">
        <w:r w:rsidR="00532B02" w:rsidRPr="00882CF8">
          <w:rPr>
            <w:rStyle w:val="Hyperlink"/>
            <w:rFonts w:ascii="Times New Roman" w:eastAsia="Times New Roman" w:hAnsi="Times New Roman" w:cs="Times New Roman"/>
            <w:szCs w:val="23"/>
          </w:rPr>
          <w:t>https://kppp.karnataka.gov.in</w:t>
        </w:r>
      </w:hyperlink>
      <w:r w:rsidRPr="00AC798F">
        <w:rPr>
          <w:rFonts w:ascii="Times New Roman" w:eastAsia="Times New Roman" w:hAnsi="Times New Roman" w:cs="Times New Roman"/>
          <w:szCs w:val="23"/>
        </w:rPr>
        <w:t xml:space="preserve"> in the</w:t>
      </w:r>
      <w:r w:rsidR="001268AF">
        <w:rPr>
          <w:rFonts w:ascii="Times New Roman" w:eastAsia="Times New Roman" w:hAnsi="Times New Roman" w:cs="Times New Roman"/>
          <w:szCs w:val="23"/>
        </w:rPr>
        <w:t xml:space="preserve"> </w:t>
      </w:r>
      <w:r w:rsidRPr="001268AF">
        <w:rPr>
          <w:rFonts w:ascii="Times New Roman" w:eastAsia="Times New Roman" w:hAnsi="Times New Roman" w:cs="Times New Roman"/>
          <w:szCs w:val="23"/>
        </w:rPr>
        <w:t xml:space="preserve">Office of the Executive Engineer, </w:t>
      </w:r>
      <w:r w:rsidR="00600BD3">
        <w:rPr>
          <w:rFonts w:ascii="Times New Roman" w:eastAsia="Times New Roman" w:hAnsi="Times New Roman" w:cs="Times New Roman"/>
          <w:szCs w:val="23"/>
        </w:rPr>
        <w:t xml:space="preserve">BTM Layout Division </w:t>
      </w:r>
      <w:r w:rsidRPr="001268AF">
        <w:rPr>
          <w:rFonts w:ascii="Times New Roman" w:eastAsia="Times New Roman" w:hAnsi="Times New Roman" w:cs="Times New Roman"/>
          <w:szCs w:val="23"/>
        </w:rPr>
        <w:t>on</w:t>
      </w:r>
      <w:r w:rsidR="00C251B4">
        <w:rPr>
          <w:rFonts w:ascii="Times New Roman" w:eastAsia="Times New Roman" w:hAnsi="Times New Roman" w:cs="Times New Roman"/>
          <w:szCs w:val="23"/>
        </w:rPr>
        <w:t xml:space="preserve"> </w:t>
      </w:r>
      <w:r w:rsidR="005438C3">
        <w:rPr>
          <w:rFonts w:ascii="Times New Roman" w:eastAsia="Times New Roman" w:hAnsi="Times New Roman" w:cs="Times New Roman"/>
          <w:b/>
          <w:color w:val="000000" w:themeColor="text1"/>
          <w:sz w:val="24"/>
          <w:szCs w:val="24"/>
          <w:u w:val="single"/>
        </w:rPr>
        <w:t>2</w:t>
      </w:r>
      <w:r w:rsidR="00A87AD9">
        <w:rPr>
          <w:rFonts w:ascii="Times New Roman" w:eastAsia="Times New Roman" w:hAnsi="Times New Roman" w:cs="Times New Roman"/>
          <w:b/>
          <w:color w:val="000000" w:themeColor="text1"/>
          <w:sz w:val="24"/>
          <w:szCs w:val="24"/>
          <w:u w:val="single"/>
        </w:rPr>
        <w:t>3</w:t>
      </w:r>
      <w:r w:rsidR="00D072C4">
        <w:rPr>
          <w:rFonts w:ascii="Times New Roman" w:eastAsia="Times New Roman" w:hAnsi="Times New Roman" w:cs="Times New Roman"/>
          <w:b/>
          <w:color w:val="000000" w:themeColor="text1"/>
          <w:sz w:val="24"/>
          <w:szCs w:val="24"/>
          <w:u w:val="single"/>
        </w:rPr>
        <w:t>-</w:t>
      </w:r>
      <w:r w:rsidR="00A33230">
        <w:rPr>
          <w:rFonts w:ascii="Times New Roman" w:eastAsia="Times New Roman" w:hAnsi="Times New Roman" w:cs="Times New Roman"/>
          <w:b/>
          <w:color w:val="000000" w:themeColor="text1"/>
          <w:sz w:val="24"/>
          <w:szCs w:val="24"/>
          <w:u w:val="single"/>
        </w:rPr>
        <w:t>0</w:t>
      </w:r>
      <w:r w:rsidR="001C174D">
        <w:rPr>
          <w:rFonts w:ascii="Times New Roman" w:eastAsia="Times New Roman" w:hAnsi="Times New Roman" w:cs="Times New Roman"/>
          <w:b/>
          <w:color w:val="000000" w:themeColor="text1"/>
          <w:sz w:val="24"/>
          <w:szCs w:val="24"/>
          <w:u w:val="single"/>
        </w:rPr>
        <w:t>5</w:t>
      </w:r>
      <w:r w:rsidR="0038067D">
        <w:rPr>
          <w:rFonts w:ascii="Times New Roman" w:eastAsia="Times New Roman" w:hAnsi="Times New Roman" w:cs="Times New Roman"/>
          <w:b/>
          <w:color w:val="000000" w:themeColor="text1"/>
          <w:sz w:val="24"/>
          <w:szCs w:val="24"/>
          <w:u w:val="single"/>
        </w:rPr>
        <w:t>-20</w:t>
      </w:r>
      <w:r w:rsidR="0050448C">
        <w:rPr>
          <w:rFonts w:ascii="Times New Roman" w:eastAsia="Times New Roman" w:hAnsi="Times New Roman" w:cs="Times New Roman"/>
          <w:b/>
          <w:color w:val="000000" w:themeColor="text1"/>
          <w:sz w:val="24"/>
          <w:szCs w:val="24"/>
          <w:u w:val="single"/>
        </w:rPr>
        <w:t>2</w:t>
      </w:r>
      <w:r w:rsidR="001C174D">
        <w:rPr>
          <w:rFonts w:ascii="Times New Roman" w:eastAsia="Times New Roman" w:hAnsi="Times New Roman" w:cs="Times New Roman"/>
          <w:b/>
          <w:color w:val="000000" w:themeColor="text1"/>
          <w:sz w:val="24"/>
          <w:szCs w:val="24"/>
          <w:u w:val="single"/>
        </w:rPr>
        <w:t>5</w:t>
      </w:r>
      <w:r w:rsidR="0038067D">
        <w:rPr>
          <w:rFonts w:ascii="Times New Roman" w:eastAsia="Times New Roman" w:hAnsi="Times New Roman" w:cs="Times New Roman"/>
          <w:b/>
          <w:color w:val="000000" w:themeColor="text1"/>
          <w:sz w:val="24"/>
          <w:szCs w:val="24"/>
          <w:u w:val="single"/>
        </w:rPr>
        <w:t xml:space="preserve"> </w:t>
      </w:r>
      <w:r w:rsidRPr="00600BD3">
        <w:rPr>
          <w:rFonts w:ascii="Times New Roman" w:eastAsia="Times New Roman" w:hAnsi="Times New Roman" w:cs="Times New Roman"/>
          <w:b/>
          <w:color w:val="000000" w:themeColor="text1"/>
          <w:szCs w:val="23"/>
        </w:rPr>
        <w:t>at 16.30 hours.</w:t>
      </w:r>
    </w:p>
    <w:p w:rsidR="00667248" w:rsidRPr="00667248" w:rsidRDefault="00667248" w:rsidP="00667248">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667248">
        <w:rPr>
          <w:rFonts w:ascii="Times New Roman" w:eastAsia="Times New Roman" w:hAnsi="Times New Roman" w:cs="Times New Roman"/>
          <w:b/>
          <w:szCs w:val="23"/>
        </w:rPr>
        <w:t>GST shall be paid to the tendered amount separately (if applicable) for the work estimates</w:t>
      </w:r>
      <w:r w:rsidRPr="00667248">
        <w:rPr>
          <w:rFonts w:ascii="Times New Roman" w:eastAsia="Times New Roman" w:hAnsi="Times New Roman" w:cs="Times New Roman"/>
          <w:szCs w:val="23"/>
        </w:rPr>
        <w:t>.</w:t>
      </w:r>
    </w:p>
    <w:p w:rsidR="00F61D66" w:rsidRPr="00AC798F" w:rsidRDefault="00F61D66" w:rsidP="00B24A5C">
      <w:pPr>
        <w:pStyle w:val="Normal1"/>
        <w:numPr>
          <w:ilvl w:val="0"/>
          <w:numId w:val="20"/>
        </w:numPr>
        <w:spacing w:before="5" w:after="0" w:line="240" w:lineRule="auto"/>
        <w:ind w:left="180"/>
        <w:contextualSpacing/>
        <w:jc w:val="both"/>
        <w:rPr>
          <w:rFonts w:ascii="Times New Roman" w:hAnsi="Times New Roman" w:cs="Times New Roman"/>
          <w:szCs w:val="23"/>
        </w:rPr>
      </w:pPr>
      <w:r w:rsidRPr="00AC798F">
        <w:rPr>
          <w:rFonts w:ascii="Times New Roman" w:eastAsia="Times New Roman" w:hAnsi="Times New Roman" w:cs="Times New Roman"/>
          <w:szCs w:val="23"/>
        </w:rPr>
        <w:t xml:space="preserve">Aspiring Bidders/Contractors who have not registered in e-procurement should register before participating through the website </w:t>
      </w:r>
      <w:hyperlink r:id="rId11" w:history="1">
        <w:r w:rsidR="00532B02" w:rsidRPr="00882CF8">
          <w:rPr>
            <w:rStyle w:val="Hyperlink"/>
            <w:rFonts w:ascii="Times New Roman" w:eastAsia="Times New Roman" w:hAnsi="Times New Roman" w:cs="Times New Roman"/>
            <w:szCs w:val="23"/>
          </w:rPr>
          <w:t>https://kppp.kamataka.gov.in</w:t>
        </w:r>
      </w:hyperlink>
      <w:hyperlink r:id="rId12"/>
    </w:p>
    <w:p w:rsidR="00F61D66" w:rsidRPr="00AC798F" w:rsidRDefault="00F61D66"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Before submission of online bids, bidders must ensure that scanned copies of all the necessary documents have been attached with bid.</w:t>
      </w:r>
    </w:p>
    <w:p w:rsidR="00F61D66" w:rsidRDefault="00F61D66"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All the required information required for Bids must be filled and submit online.</w:t>
      </w:r>
    </w:p>
    <w:p w:rsidR="00600BD3" w:rsidRPr="00050026" w:rsidRDefault="00532B02"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532B02">
        <w:rPr>
          <w:rFonts w:ascii="Times New Roman" w:eastAsia="Times New Roman" w:hAnsi="Times New Roman" w:cs="Times New Roman"/>
          <w:szCs w:val="23"/>
        </w:rPr>
        <w:t>For details, registration and e-payment visit GOK website https://kppp.karnataka.gov.in or contact e-Procurement Helpdesk at +91-8046010000 and +91-8068948777</w:t>
      </w:r>
    </w:p>
    <w:p w:rsidR="00F61D66" w:rsidRPr="00667248" w:rsidRDefault="00F61D66"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 xml:space="preserve">This tender notice can also be seen on the BBMP website </w:t>
      </w:r>
      <w:r w:rsidRPr="00AC798F">
        <w:rPr>
          <w:rFonts w:ascii="Times New Roman" w:eastAsia="Times New Roman" w:hAnsi="Times New Roman" w:cs="Times New Roman"/>
          <w:szCs w:val="23"/>
          <w:u w:val="single"/>
        </w:rPr>
        <w:t>www</w:t>
      </w:r>
      <w:r w:rsidR="008C74A5">
        <w:rPr>
          <w:rFonts w:ascii="Times New Roman" w:eastAsia="Times New Roman" w:hAnsi="Times New Roman" w:cs="Times New Roman"/>
          <w:szCs w:val="23"/>
          <w:u w:val="single"/>
        </w:rPr>
        <w:t>.</w:t>
      </w:r>
      <w:r w:rsidRPr="00AC798F">
        <w:rPr>
          <w:rFonts w:ascii="Times New Roman" w:eastAsia="Times New Roman" w:hAnsi="Times New Roman" w:cs="Times New Roman"/>
          <w:szCs w:val="23"/>
          <w:u w:val="single"/>
        </w:rPr>
        <w:t>bbmp.gov.in</w:t>
      </w:r>
    </w:p>
    <w:p w:rsidR="00632994" w:rsidRPr="00AC798F" w:rsidRDefault="00632994" w:rsidP="00632994">
      <w:pPr>
        <w:pStyle w:val="Normal1"/>
        <w:spacing w:after="0"/>
        <w:ind w:left="180"/>
        <w:contextualSpacing/>
        <w:jc w:val="both"/>
        <w:rPr>
          <w:rFonts w:ascii="Times New Roman" w:eastAsia="Times New Roman" w:hAnsi="Times New Roman" w:cs="Times New Roman"/>
          <w:szCs w:val="23"/>
        </w:rPr>
      </w:pPr>
    </w:p>
    <w:p w:rsidR="00632994" w:rsidRDefault="00F61D66" w:rsidP="00632994">
      <w:pPr>
        <w:pStyle w:val="Normal1"/>
        <w:spacing w:after="0" w:line="240" w:lineRule="auto"/>
        <w:ind w:left="5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-Sd/-</w:t>
      </w:r>
    </w:p>
    <w:p w:rsidR="00632994" w:rsidRDefault="00F61D66" w:rsidP="00632994">
      <w:pPr>
        <w:pStyle w:val="Normal1"/>
        <w:spacing w:after="0" w:line="240" w:lineRule="auto"/>
        <w:ind w:left="5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Engineer</w:t>
      </w:r>
    </w:p>
    <w:p w:rsidR="00632994" w:rsidRDefault="00600BD3" w:rsidP="00632994">
      <w:pPr>
        <w:pStyle w:val="Normal1"/>
        <w:spacing w:after="0" w:line="240" w:lineRule="auto"/>
        <w:ind w:left="5760"/>
        <w:jc w:val="center"/>
        <w:rPr>
          <w:rFonts w:ascii="Times New Roman" w:eastAsia="Times New Roman" w:hAnsi="Times New Roman" w:cs="Times New Roman"/>
        </w:rPr>
      </w:pPr>
      <w:r>
        <w:rPr>
          <w:rFonts w:ascii="Times New Roman" w:eastAsia="Times New Roman" w:hAnsi="Times New Roman" w:cs="Times New Roman"/>
        </w:rPr>
        <w:t>BTM Layout</w:t>
      </w:r>
      <w:r w:rsidR="00632994">
        <w:rPr>
          <w:rFonts w:ascii="Times New Roman" w:eastAsia="Times New Roman" w:hAnsi="Times New Roman" w:cs="Times New Roman"/>
        </w:rPr>
        <w:t xml:space="preserve"> Division</w:t>
      </w:r>
    </w:p>
    <w:p w:rsidR="00F61D66" w:rsidRPr="005E5A51" w:rsidRDefault="00F61D66" w:rsidP="00632994">
      <w:pPr>
        <w:pStyle w:val="Normal1"/>
        <w:spacing w:after="0" w:line="240" w:lineRule="auto"/>
        <w:ind w:left="5760"/>
        <w:jc w:val="center"/>
        <w:rPr>
          <w:rFonts w:ascii="Times New Roman" w:eastAsia="Times New Roman" w:hAnsi="Times New Roman" w:cs="Times New Roman"/>
        </w:rPr>
      </w:pPr>
      <w:r>
        <w:rPr>
          <w:rFonts w:ascii="Times New Roman" w:eastAsia="Times New Roman" w:hAnsi="Times New Roman" w:cs="Times New Roman"/>
        </w:rPr>
        <w:t>B</w:t>
      </w:r>
      <w:r>
        <w:rPr>
          <w:rFonts w:ascii="Times New Roman" w:eastAsia="Times New Roman" w:hAnsi="Times New Roman" w:cs="Times New Roman"/>
          <w:sz w:val="24"/>
          <w:szCs w:val="24"/>
        </w:rPr>
        <w:t>ruhat Bengaluru MahanagaraPalike</w:t>
      </w:r>
    </w:p>
    <w:p w:rsidR="00F61D66" w:rsidRPr="003B3ECA" w:rsidRDefault="00F61D66" w:rsidP="003B3ECA">
      <w:pPr>
        <w:tabs>
          <w:tab w:val="num" w:pos="0"/>
        </w:tabs>
        <w:spacing w:after="0" w:line="264" w:lineRule="auto"/>
        <w:jc w:val="both"/>
        <w:rPr>
          <w:rFonts w:ascii="Times New Roman" w:hAnsi="Times New Roman" w:cs="Times New Roman"/>
          <w:b/>
          <w:sz w:val="24"/>
          <w:u w:val="single"/>
        </w:rPr>
      </w:pPr>
      <w:r w:rsidRPr="003B3ECA">
        <w:rPr>
          <w:rFonts w:ascii="Times New Roman" w:hAnsi="Times New Roman" w:cs="Times New Roman"/>
          <w:b/>
          <w:sz w:val="24"/>
          <w:u w:val="single"/>
        </w:rPr>
        <w:t>Copy Submitted to the:</w:t>
      </w:r>
    </w:p>
    <w:p w:rsidR="00F61D66" w:rsidRPr="00AC798F" w:rsidRDefault="00F61D66" w:rsidP="00F61D66">
      <w:pPr>
        <w:pStyle w:val="ListParagraph"/>
        <w:numPr>
          <w:ilvl w:val="0"/>
          <w:numId w:val="21"/>
        </w:numPr>
        <w:spacing w:after="0" w:line="264" w:lineRule="auto"/>
        <w:ind w:left="426"/>
        <w:jc w:val="both"/>
        <w:rPr>
          <w:rFonts w:ascii="Times New Roman" w:hAnsi="Times New Roman" w:cs="Times New Roman"/>
        </w:rPr>
      </w:pPr>
      <w:r w:rsidRPr="00AC798F">
        <w:rPr>
          <w:rFonts w:ascii="Times New Roman" w:hAnsi="Times New Roman" w:cs="Times New Roman"/>
        </w:rPr>
        <w:t xml:space="preserve">The </w:t>
      </w:r>
      <w:r w:rsidR="00B833A1">
        <w:rPr>
          <w:rFonts w:ascii="Times New Roman" w:hAnsi="Times New Roman" w:cs="Times New Roman"/>
        </w:rPr>
        <w:t xml:space="preserve">Chief </w:t>
      </w:r>
      <w:r w:rsidRPr="00AC798F">
        <w:rPr>
          <w:rFonts w:ascii="Times New Roman" w:hAnsi="Times New Roman" w:cs="Times New Roman"/>
        </w:rPr>
        <w:t>Commissioner for kind information.</w:t>
      </w:r>
    </w:p>
    <w:p w:rsidR="00F61D66" w:rsidRPr="00AC798F" w:rsidRDefault="00F61D66" w:rsidP="00F61D66">
      <w:pPr>
        <w:pStyle w:val="ListParagraph"/>
        <w:numPr>
          <w:ilvl w:val="0"/>
          <w:numId w:val="21"/>
        </w:numPr>
        <w:spacing w:after="0" w:line="264" w:lineRule="auto"/>
        <w:ind w:left="426"/>
        <w:jc w:val="both"/>
        <w:rPr>
          <w:rFonts w:ascii="Times New Roman" w:hAnsi="Times New Roman" w:cs="Times New Roman"/>
        </w:rPr>
      </w:pPr>
      <w:r w:rsidRPr="00AC798F">
        <w:rPr>
          <w:rFonts w:ascii="Times New Roman" w:hAnsi="Times New Roman" w:cs="Times New Roman"/>
        </w:rPr>
        <w:t>Special Commissioner (Projects)/ Additional Commissioner (Projects) for kind information</w:t>
      </w:r>
    </w:p>
    <w:p w:rsidR="00F61D66" w:rsidRDefault="00F61D66" w:rsidP="00F61D66">
      <w:pPr>
        <w:pStyle w:val="ListParagraph"/>
        <w:numPr>
          <w:ilvl w:val="0"/>
          <w:numId w:val="21"/>
        </w:numPr>
        <w:spacing w:after="0" w:line="264" w:lineRule="auto"/>
        <w:ind w:left="426"/>
        <w:jc w:val="both"/>
        <w:rPr>
          <w:rFonts w:ascii="Times New Roman" w:hAnsi="Times New Roman" w:cs="Times New Roman"/>
        </w:rPr>
      </w:pPr>
      <w:r w:rsidRPr="00AC798F">
        <w:rPr>
          <w:rFonts w:ascii="Times New Roman" w:hAnsi="Times New Roman" w:cs="Times New Roman"/>
        </w:rPr>
        <w:t>Engineer – in – Chief for kind information.</w:t>
      </w:r>
    </w:p>
    <w:p w:rsidR="006A5DB4" w:rsidRPr="006A5DB4" w:rsidRDefault="006A5DB4" w:rsidP="006A5DB4">
      <w:pPr>
        <w:tabs>
          <w:tab w:val="left" w:pos="360"/>
        </w:tabs>
        <w:spacing w:after="0" w:line="240" w:lineRule="auto"/>
        <w:jc w:val="both"/>
        <w:rPr>
          <w:rFonts w:ascii="Times New Roman" w:hAnsi="Times New Roman" w:cs="Times New Roman"/>
        </w:rPr>
      </w:pPr>
      <w:r>
        <w:rPr>
          <w:rFonts w:ascii="Times New Roman" w:hAnsi="Times New Roman" w:cs="Times New Roman"/>
        </w:rPr>
        <w:t xml:space="preserve"> 4.   </w:t>
      </w:r>
      <w:r w:rsidRPr="006A5DB4">
        <w:rPr>
          <w:rFonts w:ascii="Times New Roman" w:hAnsi="Times New Roman" w:cs="Times New Roman"/>
        </w:rPr>
        <w:t xml:space="preserve">Personnel secretary to additional Chief </w:t>
      </w:r>
      <w:r w:rsidR="005510F7" w:rsidRPr="006A5DB4">
        <w:rPr>
          <w:rFonts w:ascii="Times New Roman" w:hAnsi="Times New Roman" w:cs="Times New Roman"/>
        </w:rPr>
        <w:t>Secretary</w:t>
      </w:r>
      <w:r w:rsidRPr="006A5DB4">
        <w:rPr>
          <w:rFonts w:ascii="Times New Roman" w:hAnsi="Times New Roman" w:cs="Times New Roman"/>
        </w:rPr>
        <w:t>, UDD for kind information</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5.   </w:t>
      </w:r>
      <w:r w:rsidR="00F61D66" w:rsidRPr="006A5DB4">
        <w:rPr>
          <w:rFonts w:ascii="Times New Roman" w:hAnsi="Times New Roman" w:cs="Times New Roman"/>
        </w:rPr>
        <w:t>Council Secretary to bring into notice of the Standing Committee (Major Works).</w:t>
      </w:r>
    </w:p>
    <w:p w:rsid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6.   </w:t>
      </w:r>
      <w:r w:rsidR="00F61D66" w:rsidRPr="006A5DB4">
        <w:rPr>
          <w:rFonts w:ascii="Times New Roman" w:hAnsi="Times New Roman" w:cs="Times New Roman"/>
        </w:rPr>
        <w:t xml:space="preserve">Chief Engineer (Road Infrastructure)/Environment/Markets/ South zone/ West zone/ North </w:t>
      </w:r>
      <w:r>
        <w:rPr>
          <w:rFonts w:ascii="Times New Roman" w:hAnsi="Times New Roman" w:cs="Times New Roman"/>
        </w:rPr>
        <w:t xml:space="preserve">   </w:t>
      </w:r>
    </w:p>
    <w:p w:rsid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w:t>
      </w:r>
      <w:r w:rsidR="00B833A1" w:rsidRPr="006A5DB4">
        <w:rPr>
          <w:rFonts w:ascii="Times New Roman" w:hAnsi="Times New Roman" w:cs="Times New Roman"/>
        </w:rPr>
        <w:t>Z</w:t>
      </w:r>
      <w:r w:rsidR="00F61D66" w:rsidRPr="006A5DB4">
        <w:rPr>
          <w:rFonts w:ascii="Times New Roman" w:hAnsi="Times New Roman" w:cs="Times New Roman"/>
        </w:rPr>
        <w:t>one</w:t>
      </w:r>
      <w:r w:rsidR="00B833A1">
        <w:rPr>
          <w:rFonts w:ascii="Times New Roman" w:hAnsi="Times New Roman" w:cs="Times New Roman"/>
        </w:rPr>
        <w:t xml:space="preserve"> </w:t>
      </w:r>
      <w:r w:rsidR="00F61D66" w:rsidRPr="006A5DB4">
        <w:rPr>
          <w:rFonts w:ascii="Times New Roman" w:hAnsi="Times New Roman" w:cs="Times New Roman"/>
        </w:rPr>
        <w:t>/</w:t>
      </w:r>
      <w:r w:rsidR="00B833A1">
        <w:rPr>
          <w:rFonts w:ascii="Times New Roman" w:hAnsi="Times New Roman" w:cs="Times New Roman"/>
        </w:rPr>
        <w:t xml:space="preserve"> </w:t>
      </w:r>
      <w:r w:rsidR="00F61D66" w:rsidRPr="006A5DB4">
        <w:rPr>
          <w:rFonts w:ascii="Times New Roman" w:hAnsi="Times New Roman" w:cs="Times New Roman"/>
        </w:rPr>
        <w:t>Rajarajeshwari Nagar zone / Bommanahalli zone/ Dasarahalli zone/ East zone/ Byatar</w:t>
      </w:r>
      <w:r w:rsidR="001D3046" w:rsidRPr="006A5DB4">
        <w:rPr>
          <w:rFonts w:ascii="Times New Roman" w:hAnsi="Times New Roman" w:cs="Times New Roman"/>
        </w:rPr>
        <w:t xml:space="preserve">ayanapura </w:t>
      </w:r>
      <w:r>
        <w:rPr>
          <w:rFonts w:ascii="Times New Roman" w:hAnsi="Times New Roman" w:cs="Times New Roman"/>
        </w:rPr>
        <w:t xml:space="preserve">  </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w:t>
      </w:r>
      <w:r w:rsidR="00B833A1" w:rsidRPr="006A5DB4">
        <w:rPr>
          <w:rFonts w:ascii="Times New Roman" w:hAnsi="Times New Roman" w:cs="Times New Roman"/>
        </w:rPr>
        <w:t>Z</w:t>
      </w:r>
      <w:r w:rsidR="001D3046" w:rsidRPr="006A5DB4">
        <w:rPr>
          <w:rFonts w:ascii="Times New Roman" w:hAnsi="Times New Roman" w:cs="Times New Roman"/>
        </w:rPr>
        <w:t>one</w:t>
      </w:r>
      <w:r w:rsidR="00B833A1">
        <w:rPr>
          <w:rFonts w:ascii="Times New Roman" w:hAnsi="Times New Roman" w:cs="Times New Roman"/>
        </w:rPr>
        <w:t xml:space="preserve"> </w:t>
      </w:r>
      <w:r w:rsidR="001D3046" w:rsidRPr="006A5DB4">
        <w:rPr>
          <w:rFonts w:ascii="Times New Roman" w:hAnsi="Times New Roman" w:cs="Times New Roman"/>
        </w:rPr>
        <w:t xml:space="preserve">/ (SWD) for kind </w:t>
      </w:r>
      <w:r w:rsidR="00F61D66" w:rsidRPr="006A5DB4">
        <w:rPr>
          <w:rFonts w:ascii="Times New Roman" w:hAnsi="Times New Roman" w:cs="Times New Roman"/>
        </w:rPr>
        <w:t>information.</w:t>
      </w:r>
    </w:p>
    <w:p w:rsid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7.  </w:t>
      </w:r>
      <w:r w:rsidR="00F61D66" w:rsidRPr="006A5DB4">
        <w:rPr>
          <w:rFonts w:ascii="Times New Roman" w:hAnsi="Times New Roman" w:cs="Times New Roman"/>
        </w:rPr>
        <w:t xml:space="preserve">Superintending Engineer (Road Infrastructure) /Rajarajeshwari Nagar / Bommanahalli / Dasarahalli /East </w:t>
      </w:r>
      <w:r>
        <w:rPr>
          <w:rFonts w:ascii="Times New Roman" w:hAnsi="Times New Roman" w:cs="Times New Roman"/>
        </w:rPr>
        <w:t xml:space="preserve">  </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 </w:t>
      </w:r>
      <w:r w:rsidR="00F61D66" w:rsidRPr="006A5DB4">
        <w:rPr>
          <w:rFonts w:ascii="Times New Roman" w:hAnsi="Times New Roman" w:cs="Times New Roman"/>
        </w:rPr>
        <w:t>Byatarayanapura for kind information.</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8.  </w:t>
      </w:r>
      <w:r w:rsidR="00F61D66" w:rsidRPr="006A5DB4">
        <w:rPr>
          <w:rFonts w:ascii="Times New Roman" w:hAnsi="Times New Roman" w:cs="Times New Roman"/>
        </w:rPr>
        <w:t>CAO / Chief Auditor for kind information.</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9.  </w:t>
      </w:r>
      <w:r w:rsidR="00F61D66" w:rsidRPr="006A5DB4">
        <w:rPr>
          <w:rFonts w:ascii="Times New Roman" w:hAnsi="Times New Roman" w:cs="Times New Roman"/>
        </w:rPr>
        <w:t>IT. Advisor with a Request to publish the same in the BBMP Website.</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10.</w:t>
      </w:r>
      <w:r w:rsidR="009F5833">
        <w:rPr>
          <w:rFonts w:ascii="Times New Roman" w:hAnsi="Times New Roman" w:cs="Times New Roman"/>
        </w:rPr>
        <w:t xml:space="preserve"> </w:t>
      </w:r>
      <w:r w:rsidR="00F61D66" w:rsidRPr="006A5DB4">
        <w:rPr>
          <w:rFonts w:ascii="Times New Roman" w:hAnsi="Times New Roman" w:cs="Times New Roman"/>
        </w:rPr>
        <w:t>All Executive Engineers with a Request to publish the same in the Display /Notice Boards.</w:t>
      </w:r>
    </w:p>
    <w:p w:rsidR="00F61D66" w:rsidRPr="006A5DB4" w:rsidRDefault="00F61D66" w:rsidP="006A5DB4">
      <w:pPr>
        <w:pStyle w:val="ListParagraph"/>
        <w:numPr>
          <w:ilvl w:val="0"/>
          <w:numId w:val="25"/>
        </w:numPr>
        <w:spacing w:after="0" w:line="264" w:lineRule="auto"/>
        <w:jc w:val="both"/>
        <w:rPr>
          <w:rFonts w:ascii="Times New Roman" w:hAnsi="Times New Roman" w:cs="Times New Roman"/>
        </w:rPr>
      </w:pPr>
      <w:r w:rsidRPr="006A5DB4">
        <w:rPr>
          <w:rFonts w:ascii="Times New Roman" w:hAnsi="Times New Roman" w:cs="Times New Roman"/>
        </w:rPr>
        <w:t xml:space="preserve">ACF (RI) / Accounts Superintendent / Cashier for information for necessary action. </w:t>
      </w:r>
    </w:p>
    <w:p w:rsidR="00F61D66" w:rsidRPr="006A5DB4" w:rsidRDefault="00F61D66" w:rsidP="006A5DB4">
      <w:pPr>
        <w:pStyle w:val="ListParagraph"/>
        <w:numPr>
          <w:ilvl w:val="0"/>
          <w:numId w:val="25"/>
        </w:numPr>
        <w:spacing w:after="0" w:line="264" w:lineRule="auto"/>
        <w:jc w:val="both"/>
        <w:rPr>
          <w:rFonts w:ascii="Times New Roman" w:hAnsi="Times New Roman" w:cs="Times New Roman"/>
        </w:rPr>
      </w:pPr>
      <w:r w:rsidRPr="006A5DB4">
        <w:rPr>
          <w:rFonts w:ascii="Times New Roman" w:hAnsi="Times New Roman" w:cs="Times New Roman"/>
        </w:rPr>
        <w:t>Public Relation Officer, BBMP for information and to publish in two leading National Newspapers in Kannada and English.</w:t>
      </w:r>
    </w:p>
    <w:p w:rsidR="00F61D66" w:rsidRPr="006C6F02" w:rsidRDefault="00F61D66" w:rsidP="00F61D66">
      <w:pPr>
        <w:pStyle w:val="ListParagraph"/>
        <w:numPr>
          <w:ilvl w:val="0"/>
          <w:numId w:val="25"/>
        </w:numPr>
        <w:spacing w:before="62" w:after="0" w:line="240" w:lineRule="auto"/>
        <w:ind w:left="426"/>
        <w:jc w:val="both"/>
        <w:rPr>
          <w:rFonts w:ascii="Times New Roman" w:hAnsi="Times New Roman" w:cs="Times New Roman"/>
        </w:rPr>
      </w:pPr>
      <w:r w:rsidRPr="006C6F02">
        <w:rPr>
          <w:rFonts w:ascii="Times New Roman" w:hAnsi="Times New Roman" w:cs="Times New Roman"/>
        </w:rPr>
        <w:t>Notice board</w:t>
      </w:r>
      <w:r w:rsidR="00534757" w:rsidRPr="006C6F02">
        <w:rPr>
          <w:rFonts w:ascii="Times New Roman" w:hAnsi="Times New Roman" w:cs="Times New Roman"/>
        </w:rPr>
        <w:t xml:space="preserve"> / </w:t>
      </w:r>
      <w:r w:rsidRPr="006C6F02">
        <w:rPr>
          <w:rFonts w:ascii="Times New Roman" w:hAnsi="Times New Roman" w:cs="Times New Roman"/>
        </w:rPr>
        <w:t>Office Copy.</w:t>
      </w:r>
    </w:p>
    <w:p w:rsidR="00B92DE3" w:rsidRPr="005E5A51" w:rsidRDefault="00B92DE3" w:rsidP="00B92DE3">
      <w:pPr>
        <w:pStyle w:val="Normal1"/>
        <w:spacing w:before="14" w:after="0"/>
        <w:ind w:left="5812" w:firstLine="2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Executive Engineer</w:t>
      </w:r>
    </w:p>
    <w:p w:rsidR="00B92DE3" w:rsidRPr="00AC798F" w:rsidRDefault="00B92DE3" w:rsidP="006C6F02">
      <w:pPr>
        <w:pStyle w:val="Normal1"/>
        <w:spacing w:after="0" w:line="240" w:lineRule="auto"/>
        <w:ind w:left="5812"/>
        <w:rPr>
          <w:rFonts w:ascii="Times New Roman" w:hAnsi="Times New Roman" w:cs="Times New Roman"/>
        </w:rPr>
      </w:pPr>
      <w:r>
        <w:rPr>
          <w:rFonts w:ascii="Times New Roman" w:eastAsia="Times New Roman" w:hAnsi="Times New Roman" w:cs="Times New Roman"/>
        </w:rPr>
        <w:t xml:space="preserve">             </w:t>
      </w:r>
      <w:r w:rsidR="00600BD3">
        <w:rPr>
          <w:rFonts w:ascii="Times New Roman" w:eastAsia="Times New Roman" w:hAnsi="Times New Roman" w:cs="Times New Roman"/>
        </w:rPr>
        <w:t>BTM Layout</w:t>
      </w:r>
      <w:r>
        <w:rPr>
          <w:rFonts w:ascii="Times New Roman" w:eastAsia="Times New Roman" w:hAnsi="Times New Roman" w:cs="Times New Roman"/>
        </w:rPr>
        <w:t xml:space="preserve"> Division               B</w:t>
      </w:r>
      <w:r>
        <w:rPr>
          <w:rFonts w:ascii="Times New Roman" w:eastAsia="Times New Roman" w:hAnsi="Times New Roman" w:cs="Times New Roman"/>
          <w:sz w:val="24"/>
          <w:szCs w:val="24"/>
        </w:rPr>
        <w:t>ruhat Bengaluru MahanagaraPalike</w:t>
      </w:r>
    </w:p>
    <w:sectPr w:rsidR="00B92DE3" w:rsidRPr="00AC798F" w:rsidSect="000D23A7">
      <w:footerReference w:type="default" r:id="rId13"/>
      <w:pgSz w:w="11906" w:h="16838" w:code="9"/>
      <w:pgMar w:top="562" w:right="850" w:bottom="45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726" w:rsidRDefault="00295726" w:rsidP="00A33230">
      <w:pPr>
        <w:spacing w:after="0" w:line="240" w:lineRule="auto"/>
      </w:pPr>
      <w:r>
        <w:separator/>
      </w:r>
    </w:p>
  </w:endnote>
  <w:endnote w:type="continuationSeparator" w:id="1">
    <w:p w:rsidR="00295726" w:rsidRDefault="00295726" w:rsidP="00A332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230" w:rsidRDefault="00A33230">
    <w:pPr>
      <w:pStyle w:val="Footer"/>
    </w:pPr>
    <w:r>
      <w:rPr>
        <w:rFonts w:ascii="Times New Roman" w:hAnsi="Times New Roman" w:cs="Times New Roman"/>
      </w:rPr>
      <w:tab/>
    </w:r>
    <w:r>
      <w:rPr>
        <w:rFonts w:ascii="Times New Roman" w:hAnsi="Times New Roman" w:cs="Times New Roman"/>
      </w:rPr>
      <w:tab/>
      <w:t xml:space="preserve">   </w:t>
    </w:r>
    <w:r w:rsidRPr="00ED300B">
      <w:rPr>
        <w:rFonts w:ascii="Times New Roman" w:hAnsi="Times New Roman" w:cs="Times New Roman"/>
      </w:rPr>
      <w:t>Executive Engineer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726" w:rsidRDefault="00295726" w:rsidP="00A33230">
      <w:pPr>
        <w:spacing w:after="0" w:line="240" w:lineRule="auto"/>
      </w:pPr>
      <w:r>
        <w:separator/>
      </w:r>
    </w:p>
  </w:footnote>
  <w:footnote w:type="continuationSeparator" w:id="1">
    <w:p w:rsidR="00295726" w:rsidRDefault="00295726" w:rsidP="00A332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8232D"/>
    <w:multiLevelType w:val="hybridMultilevel"/>
    <w:tmpl w:val="29B68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E1418B"/>
    <w:multiLevelType w:val="hybridMultilevel"/>
    <w:tmpl w:val="A3FC850A"/>
    <w:lvl w:ilvl="0" w:tplc="6338EDF4">
      <w:start w:val="1"/>
      <w:numFmt w:val="decimal"/>
      <w:lvlText w:val="%1."/>
      <w:lvlJc w:val="left"/>
      <w:pPr>
        <w:ind w:left="360" w:hanging="360"/>
      </w:pPr>
      <w:rPr>
        <w:rFonts w:ascii="Calibri" w:eastAsia="Calibri" w:hAnsi="Calibri"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E3160"/>
    <w:multiLevelType w:val="hybridMultilevel"/>
    <w:tmpl w:val="CC14D05E"/>
    <w:lvl w:ilvl="0" w:tplc="FC142AD2">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E283EB6"/>
    <w:multiLevelType w:val="hybridMultilevel"/>
    <w:tmpl w:val="B0483C8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81B1E"/>
    <w:multiLevelType w:val="hybridMultilevel"/>
    <w:tmpl w:val="0BD2E75C"/>
    <w:lvl w:ilvl="0" w:tplc="4009000F">
      <w:start w:val="1"/>
      <w:numFmt w:val="decimal"/>
      <w:lvlText w:val="%1."/>
      <w:lvlJc w:val="left"/>
      <w:pPr>
        <w:ind w:left="644" w:hanging="360"/>
      </w:pPr>
    </w:lvl>
    <w:lvl w:ilvl="1" w:tplc="5A781086">
      <w:start w:val="1"/>
      <w:numFmt w:val="upperRoman"/>
      <w:lvlText w:val="%2."/>
      <w:lvlJc w:val="left"/>
      <w:pPr>
        <w:ind w:left="1724" w:hanging="720"/>
      </w:pPr>
      <w:rPr>
        <w:rFonts w:hint="default"/>
      </w:r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5">
    <w:nsid w:val="189F33AE"/>
    <w:multiLevelType w:val="hybridMultilevel"/>
    <w:tmpl w:val="C8D06E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6A563C"/>
    <w:multiLevelType w:val="hybridMultilevel"/>
    <w:tmpl w:val="950ED846"/>
    <w:lvl w:ilvl="0" w:tplc="7BDE6B58">
      <w:start w:val="1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C7A1C4D"/>
    <w:multiLevelType w:val="hybridMultilevel"/>
    <w:tmpl w:val="B88C8A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2EA1C55"/>
    <w:multiLevelType w:val="hybridMultilevel"/>
    <w:tmpl w:val="656087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78265AA"/>
    <w:multiLevelType w:val="hybridMultilevel"/>
    <w:tmpl w:val="706C75B2"/>
    <w:lvl w:ilvl="0" w:tplc="9F840B46">
      <w:start w:val="1"/>
      <w:numFmt w:val="decimal"/>
      <w:lvlText w:val="%1."/>
      <w:lvlJc w:val="left"/>
      <w:pPr>
        <w:ind w:left="720" w:hanging="360"/>
      </w:pPr>
      <w:rPr>
        <w:rFonts w:ascii="Times New Roman" w:hAnsi="Times New Roman"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636528"/>
    <w:multiLevelType w:val="hybridMultilevel"/>
    <w:tmpl w:val="DAB26EBC"/>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6B5318"/>
    <w:multiLevelType w:val="hybridMultilevel"/>
    <w:tmpl w:val="0BA8B21C"/>
    <w:lvl w:ilvl="0" w:tplc="8D823354">
      <w:start w:val="1"/>
      <w:numFmt w:val="decimal"/>
      <w:lvlText w:val="%1."/>
      <w:lvlJc w:val="left"/>
      <w:pPr>
        <w:ind w:left="720" w:hanging="360"/>
      </w:pPr>
      <w:rPr>
        <w:b w:val="0"/>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12">
    <w:nsid w:val="2CD22734"/>
    <w:multiLevelType w:val="hybridMultilevel"/>
    <w:tmpl w:val="3A5C3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1636C0"/>
    <w:multiLevelType w:val="hybridMultilevel"/>
    <w:tmpl w:val="57BC285E"/>
    <w:lvl w:ilvl="0" w:tplc="0409000F">
      <w:start w:val="1"/>
      <w:numFmt w:val="decimal"/>
      <w:lvlText w:val="%1."/>
      <w:lvlJc w:val="left"/>
      <w:pPr>
        <w:ind w:left="720" w:hanging="360"/>
      </w:pPr>
    </w:lvl>
    <w:lvl w:ilvl="1" w:tplc="8FEE219A">
      <w:start w:val="1"/>
      <w:numFmt w:val="decimal"/>
      <w:lvlText w:val="%2."/>
      <w:lvlJc w:val="left"/>
      <w:pPr>
        <w:ind w:left="1440" w:hanging="360"/>
      </w:pPr>
      <w:rPr>
        <w:rFonts w:ascii="Arial" w:hAnsi="Arial" w:hint="default"/>
        <w:b w:val="0"/>
        <w:bCs w:val="0"/>
        <w:i w:val="0"/>
        <w:sz w:val="20"/>
        <w:szCs w:val="20"/>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806324"/>
    <w:multiLevelType w:val="hybridMultilevel"/>
    <w:tmpl w:val="0BD2E75C"/>
    <w:lvl w:ilvl="0" w:tplc="4009000F">
      <w:start w:val="1"/>
      <w:numFmt w:val="decimal"/>
      <w:lvlText w:val="%1."/>
      <w:lvlJc w:val="left"/>
      <w:pPr>
        <w:ind w:left="720" w:hanging="360"/>
      </w:pPr>
    </w:lvl>
    <w:lvl w:ilvl="1" w:tplc="5A781086">
      <w:start w:val="1"/>
      <w:numFmt w:val="upp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34306131"/>
    <w:multiLevelType w:val="hybridMultilevel"/>
    <w:tmpl w:val="D30CF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334BB"/>
    <w:multiLevelType w:val="hybridMultilevel"/>
    <w:tmpl w:val="DD882746"/>
    <w:lvl w:ilvl="0" w:tplc="FC142AD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5007AC"/>
    <w:multiLevelType w:val="hybridMultilevel"/>
    <w:tmpl w:val="014AE8C4"/>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39B2305E"/>
    <w:multiLevelType w:val="hybridMultilevel"/>
    <w:tmpl w:val="9510F9AE"/>
    <w:lvl w:ilvl="0" w:tplc="4009000F">
      <w:start w:val="1"/>
      <w:numFmt w:val="decimal"/>
      <w:lvlText w:val="%1."/>
      <w:lvlJc w:val="left"/>
      <w:pPr>
        <w:ind w:left="370" w:hanging="360"/>
      </w:pPr>
    </w:lvl>
    <w:lvl w:ilvl="1" w:tplc="40090019" w:tentative="1">
      <w:start w:val="1"/>
      <w:numFmt w:val="lowerLetter"/>
      <w:lvlText w:val="%2."/>
      <w:lvlJc w:val="left"/>
      <w:pPr>
        <w:ind w:left="1090" w:hanging="360"/>
      </w:pPr>
    </w:lvl>
    <w:lvl w:ilvl="2" w:tplc="4009001B" w:tentative="1">
      <w:start w:val="1"/>
      <w:numFmt w:val="lowerRoman"/>
      <w:lvlText w:val="%3."/>
      <w:lvlJc w:val="right"/>
      <w:pPr>
        <w:ind w:left="1810" w:hanging="180"/>
      </w:pPr>
    </w:lvl>
    <w:lvl w:ilvl="3" w:tplc="4009000F" w:tentative="1">
      <w:start w:val="1"/>
      <w:numFmt w:val="decimal"/>
      <w:lvlText w:val="%4."/>
      <w:lvlJc w:val="left"/>
      <w:pPr>
        <w:ind w:left="2530" w:hanging="360"/>
      </w:pPr>
    </w:lvl>
    <w:lvl w:ilvl="4" w:tplc="40090019" w:tentative="1">
      <w:start w:val="1"/>
      <w:numFmt w:val="lowerLetter"/>
      <w:lvlText w:val="%5."/>
      <w:lvlJc w:val="left"/>
      <w:pPr>
        <w:ind w:left="3250" w:hanging="360"/>
      </w:pPr>
    </w:lvl>
    <w:lvl w:ilvl="5" w:tplc="4009001B" w:tentative="1">
      <w:start w:val="1"/>
      <w:numFmt w:val="lowerRoman"/>
      <w:lvlText w:val="%6."/>
      <w:lvlJc w:val="right"/>
      <w:pPr>
        <w:ind w:left="3970" w:hanging="180"/>
      </w:pPr>
    </w:lvl>
    <w:lvl w:ilvl="6" w:tplc="4009000F" w:tentative="1">
      <w:start w:val="1"/>
      <w:numFmt w:val="decimal"/>
      <w:lvlText w:val="%7."/>
      <w:lvlJc w:val="left"/>
      <w:pPr>
        <w:ind w:left="4690" w:hanging="360"/>
      </w:pPr>
    </w:lvl>
    <w:lvl w:ilvl="7" w:tplc="40090019" w:tentative="1">
      <w:start w:val="1"/>
      <w:numFmt w:val="lowerLetter"/>
      <w:lvlText w:val="%8."/>
      <w:lvlJc w:val="left"/>
      <w:pPr>
        <w:ind w:left="5410" w:hanging="360"/>
      </w:pPr>
    </w:lvl>
    <w:lvl w:ilvl="8" w:tplc="4009001B" w:tentative="1">
      <w:start w:val="1"/>
      <w:numFmt w:val="lowerRoman"/>
      <w:lvlText w:val="%9."/>
      <w:lvlJc w:val="right"/>
      <w:pPr>
        <w:ind w:left="6130" w:hanging="180"/>
      </w:pPr>
    </w:lvl>
  </w:abstractNum>
  <w:abstractNum w:abstractNumId="19">
    <w:nsid w:val="46B53ED7"/>
    <w:multiLevelType w:val="hybridMultilevel"/>
    <w:tmpl w:val="9166728C"/>
    <w:lvl w:ilvl="0" w:tplc="D2324C30">
      <w:start w:val="1"/>
      <w:numFmt w:val="decimal"/>
      <w:lvlText w:val="%1."/>
      <w:lvlJc w:val="left"/>
      <w:pPr>
        <w:tabs>
          <w:tab w:val="num" w:pos="360"/>
        </w:tabs>
        <w:ind w:left="360" w:hanging="360"/>
      </w:pPr>
      <w:rPr>
        <w:rFonts w:ascii="Century Schoolbook" w:eastAsia="Times New Roman" w:hAnsi="Century Schoolbook" w:cs="Arial"/>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E040DC2"/>
    <w:multiLevelType w:val="multilevel"/>
    <w:tmpl w:val="FA9486B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nsid w:val="611C28A1"/>
    <w:multiLevelType w:val="hybridMultilevel"/>
    <w:tmpl w:val="DD882746"/>
    <w:lvl w:ilvl="0" w:tplc="FC142AD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305CD2"/>
    <w:multiLevelType w:val="hybridMultilevel"/>
    <w:tmpl w:val="5C72F316"/>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EE4122"/>
    <w:multiLevelType w:val="hybridMultilevel"/>
    <w:tmpl w:val="4F4C83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7E2A60A6"/>
    <w:multiLevelType w:val="hybridMultilevel"/>
    <w:tmpl w:val="4F4C83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7E5432FE"/>
    <w:multiLevelType w:val="hybridMultilevel"/>
    <w:tmpl w:val="00A04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7"/>
  </w:num>
  <w:num w:numId="3">
    <w:abstractNumId w:val="18"/>
  </w:num>
  <w:num w:numId="4">
    <w:abstractNumId w:val="17"/>
  </w:num>
  <w:num w:numId="5">
    <w:abstractNumId w:val="23"/>
  </w:num>
  <w:num w:numId="6">
    <w:abstractNumId w:val="10"/>
  </w:num>
  <w:num w:numId="7">
    <w:abstractNumId w:val="22"/>
  </w:num>
  <w:num w:numId="8">
    <w:abstractNumId w:val="16"/>
  </w:num>
  <w:num w:numId="9">
    <w:abstractNumId w:val="21"/>
  </w:num>
  <w:num w:numId="10">
    <w:abstractNumId w:val="2"/>
  </w:num>
  <w:num w:numId="11">
    <w:abstractNumId w:val="13"/>
  </w:num>
  <w:num w:numId="12">
    <w:abstractNumId w:val="5"/>
  </w:num>
  <w:num w:numId="13">
    <w:abstractNumId w:val="19"/>
  </w:num>
  <w:num w:numId="14">
    <w:abstractNumId w:val="0"/>
  </w:num>
  <w:num w:numId="15">
    <w:abstractNumId w:val="25"/>
  </w:num>
  <w:num w:numId="16">
    <w:abstractNumId w:val="15"/>
  </w:num>
  <w:num w:numId="17">
    <w:abstractNumId w:val="1"/>
  </w:num>
  <w:num w:numId="18">
    <w:abstractNumId w:val="9"/>
  </w:num>
  <w:num w:numId="19">
    <w:abstractNumId w:val="20"/>
  </w:num>
  <w:num w:numId="20">
    <w:abstractNumId w:val="8"/>
  </w:num>
  <w:num w:numId="21">
    <w:abstractNumId w:val="14"/>
  </w:num>
  <w:num w:numId="22">
    <w:abstractNumId w:val="12"/>
  </w:num>
  <w:num w:numId="23">
    <w:abstractNumId w:val="4"/>
  </w:num>
  <w:num w:numId="24">
    <w:abstractNumId w:val="3"/>
  </w:num>
  <w:num w:numId="25">
    <w:abstractNumId w:val="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46D8"/>
    <w:rsid w:val="00000D4B"/>
    <w:rsid w:val="00006DB0"/>
    <w:rsid w:val="00016F17"/>
    <w:rsid w:val="00020699"/>
    <w:rsid w:val="00024BD1"/>
    <w:rsid w:val="00044262"/>
    <w:rsid w:val="00050026"/>
    <w:rsid w:val="000501E8"/>
    <w:rsid w:val="00057515"/>
    <w:rsid w:val="00077FF3"/>
    <w:rsid w:val="000833F6"/>
    <w:rsid w:val="000932C8"/>
    <w:rsid w:val="0009440F"/>
    <w:rsid w:val="00097E80"/>
    <w:rsid w:val="000B1D78"/>
    <w:rsid w:val="000B4DC5"/>
    <w:rsid w:val="000C0378"/>
    <w:rsid w:val="000C3321"/>
    <w:rsid w:val="000C46C6"/>
    <w:rsid w:val="000D23A7"/>
    <w:rsid w:val="000D7892"/>
    <w:rsid w:val="00100705"/>
    <w:rsid w:val="0011378F"/>
    <w:rsid w:val="001268AF"/>
    <w:rsid w:val="00133D96"/>
    <w:rsid w:val="0015301B"/>
    <w:rsid w:val="001532D0"/>
    <w:rsid w:val="001850F3"/>
    <w:rsid w:val="00193AB8"/>
    <w:rsid w:val="001A4AA8"/>
    <w:rsid w:val="001B7FE9"/>
    <w:rsid w:val="001C174D"/>
    <w:rsid w:val="001C50B3"/>
    <w:rsid w:val="001D1B1C"/>
    <w:rsid w:val="001D3046"/>
    <w:rsid w:val="001E58B1"/>
    <w:rsid w:val="001F5955"/>
    <w:rsid w:val="00212F82"/>
    <w:rsid w:val="002169C7"/>
    <w:rsid w:val="00216D9C"/>
    <w:rsid w:val="00217E06"/>
    <w:rsid w:val="00221286"/>
    <w:rsid w:val="00224AEC"/>
    <w:rsid w:val="00262623"/>
    <w:rsid w:val="00283C08"/>
    <w:rsid w:val="002950D0"/>
    <w:rsid w:val="00295726"/>
    <w:rsid w:val="002A3C8D"/>
    <w:rsid w:val="002C629D"/>
    <w:rsid w:val="002E35DE"/>
    <w:rsid w:val="002F0EBD"/>
    <w:rsid w:val="002F23D6"/>
    <w:rsid w:val="003047D8"/>
    <w:rsid w:val="0030582B"/>
    <w:rsid w:val="00305B99"/>
    <w:rsid w:val="003116E6"/>
    <w:rsid w:val="00313A4A"/>
    <w:rsid w:val="003531A2"/>
    <w:rsid w:val="00360809"/>
    <w:rsid w:val="0036313C"/>
    <w:rsid w:val="0038067D"/>
    <w:rsid w:val="00387343"/>
    <w:rsid w:val="00397814"/>
    <w:rsid w:val="003A6EB8"/>
    <w:rsid w:val="003B1FF8"/>
    <w:rsid w:val="003B3ECA"/>
    <w:rsid w:val="003D0D9A"/>
    <w:rsid w:val="003D4A9F"/>
    <w:rsid w:val="004004F8"/>
    <w:rsid w:val="00402EE5"/>
    <w:rsid w:val="00414F00"/>
    <w:rsid w:val="00423167"/>
    <w:rsid w:val="004277E7"/>
    <w:rsid w:val="00431AFF"/>
    <w:rsid w:val="0044224C"/>
    <w:rsid w:val="004443D7"/>
    <w:rsid w:val="00464365"/>
    <w:rsid w:val="004673D8"/>
    <w:rsid w:val="004674CC"/>
    <w:rsid w:val="0047784A"/>
    <w:rsid w:val="0048286D"/>
    <w:rsid w:val="004A5B35"/>
    <w:rsid w:val="004B03FA"/>
    <w:rsid w:val="004B6CAD"/>
    <w:rsid w:val="004D18AE"/>
    <w:rsid w:val="004D1AFF"/>
    <w:rsid w:val="004D32F8"/>
    <w:rsid w:val="004E0E5D"/>
    <w:rsid w:val="004E33E3"/>
    <w:rsid w:val="004E77F6"/>
    <w:rsid w:val="004F0BFA"/>
    <w:rsid w:val="004F5887"/>
    <w:rsid w:val="005032B2"/>
    <w:rsid w:val="00504271"/>
    <w:rsid w:val="0050448C"/>
    <w:rsid w:val="005119F6"/>
    <w:rsid w:val="0051207B"/>
    <w:rsid w:val="005153BF"/>
    <w:rsid w:val="00515EF6"/>
    <w:rsid w:val="00521792"/>
    <w:rsid w:val="00523D57"/>
    <w:rsid w:val="00527861"/>
    <w:rsid w:val="00532ABE"/>
    <w:rsid w:val="00532B02"/>
    <w:rsid w:val="00534757"/>
    <w:rsid w:val="00540F2A"/>
    <w:rsid w:val="005438C3"/>
    <w:rsid w:val="005468C8"/>
    <w:rsid w:val="005510F7"/>
    <w:rsid w:val="00551E5B"/>
    <w:rsid w:val="005548A4"/>
    <w:rsid w:val="00565512"/>
    <w:rsid w:val="00567D9B"/>
    <w:rsid w:val="00572770"/>
    <w:rsid w:val="0057625C"/>
    <w:rsid w:val="00584040"/>
    <w:rsid w:val="0058561F"/>
    <w:rsid w:val="005C5ECC"/>
    <w:rsid w:val="005C6E0B"/>
    <w:rsid w:val="005D37F5"/>
    <w:rsid w:val="005D46D8"/>
    <w:rsid w:val="005E43C8"/>
    <w:rsid w:val="005E6458"/>
    <w:rsid w:val="005F20C1"/>
    <w:rsid w:val="005F61AF"/>
    <w:rsid w:val="00600BD3"/>
    <w:rsid w:val="006033B2"/>
    <w:rsid w:val="00614F66"/>
    <w:rsid w:val="0061746B"/>
    <w:rsid w:val="00621015"/>
    <w:rsid w:val="006210D4"/>
    <w:rsid w:val="006226B5"/>
    <w:rsid w:val="00623C82"/>
    <w:rsid w:val="00632994"/>
    <w:rsid w:val="00642FB3"/>
    <w:rsid w:val="00643EEF"/>
    <w:rsid w:val="0064582F"/>
    <w:rsid w:val="0065055F"/>
    <w:rsid w:val="0065254E"/>
    <w:rsid w:val="00667248"/>
    <w:rsid w:val="00670B9F"/>
    <w:rsid w:val="0067219A"/>
    <w:rsid w:val="00687D04"/>
    <w:rsid w:val="00691A9D"/>
    <w:rsid w:val="006958E3"/>
    <w:rsid w:val="006A5DB4"/>
    <w:rsid w:val="006A6524"/>
    <w:rsid w:val="006B0D8B"/>
    <w:rsid w:val="006C0465"/>
    <w:rsid w:val="006C6BDF"/>
    <w:rsid w:val="006C6F02"/>
    <w:rsid w:val="006C78EA"/>
    <w:rsid w:val="006F2E88"/>
    <w:rsid w:val="00703C2B"/>
    <w:rsid w:val="00706892"/>
    <w:rsid w:val="00713F6B"/>
    <w:rsid w:val="00725654"/>
    <w:rsid w:val="007511F9"/>
    <w:rsid w:val="0075453E"/>
    <w:rsid w:val="00763336"/>
    <w:rsid w:val="007658A6"/>
    <w:rsid w:val="0077674C"/>
    <w:rsid w:val="007A4F01"/>
    <w:rsid w:val="007C5BB1"/>
    <w:rsid w:val="007C759E"/>
    <w:rsid w:val="007F3CC1"/>
    <w:rsid w:val="007F6E53"/>
    <w:rsid w:val="00805832"/>
    <w:rsid w:val="00805DA3"/>
    <w:rsid w:val="00810321"/>
    <w:rsid w:val="0084335C"/>
    <w:rsid w:val="008434C8"/>
    <w:rsid w:val="00846EF3"/>
    <w:rsid w:val="008720A0"/>
    <w:rsid w:val="00893687"/>
    <w:rsid w:val="008A4ED6"/>
    <w:rsid w:val="008C5349"/>
    <w:rsid w:val="008C703E"/>
    <w:rsid w:val="008C74A5"/>
    <w:rsid w:val="008D478B"/>
    <w:rsid w:val="00907D31"/>
    <w:rsid w:val="00911819"/>
    <w:rsid w:val="0092230B"/>
    <w:rsid w:val="00923349"/>
    <w:rsid w:val="00926A01"/>
    <w:rsid w:val="00933CF2"/>
    <w:rsid w:val="00934785"/>
    <w:rsid w:val="00935184"/>
    <w:rsid w:val="00936919"/>
    <w:rsid w:val="00943009"/>
    <w:rsid w:val="009557AD"/>
    <w:rsid w:val="009577E8"/>
    <w:rsid w:val="00960326"/>
    <w:rsid w:val="009622F8"/>
    <w:rsid w:val="0097190E"/>
    <w:rsid w:val="00975958"/>
    <w:rsid w:val="00981440"/>
    <w:rsid w:val="00990014"/>
    <w:rsid w:val="0099640C"/>
    <w:rsid w:val="009B198A"/>
    <w:rsid w:val="009B1D00"/>
    <w:rsid w:val="009B490B"/>
    <w:rsid w:val="009B4CA3"/>
    <w:rsid w:val="009B7105"/>
    <w:rsid w:val="009C3797"/>
    <w:rsid w:val="009C4C45"/>
    <w:rsid w:val="009C570F"/>
    <w:rsid w:val="009D4294"/>
    <w:rsid w:val="009D4EE7"/>
    <w:rsid w:val="009E11BD"/>
    <w:rsid w:val="009E64DE"/>
    <w:rsid w:val="009F5833"/>
    <w:rsid w:val="00A05798"/>
    <w:rsid w:val="00A23AEF"/>
    <w:rsid w:val="00A33230"/>
    <w:rsid w:val="00A567AD"/>
    <w:rsid w:val="00A56D91"/>
    <w:rsid w:val="00A71B55"/>
    <w:rsid w:val="00A77D7C"/>
    <w:rsid w:val="00A803C6"/>
    <w:rsid w:val="00A87AD9"/>
    <w:rsid w:val="00A95CD5"/>
    <w:rsid w:val="00AC5293"/>
    <w:rsid w:val="00AC7780"/>
    <w:rsid w:val="00AC798F"/>
    <w:rsid w:val="00AD2572"/>
    <w:rsid w:val="00AD342A"/>
    <w:rsid w:val="00AD7A62"/>
    <w:rsid w:val="00AD7C10"/>
    <w:rsid w:val="00AE68B4"/>
    <w:rsid w:val="00B07638"/>
    <w:rsid w:val="00B17FEF"/>
    <w:rsid w:val="00B24A5C"/>
    <w:rsid w:val="00B3460B"/>
    <w:rsid w:val="00B45E65"/>
    <w:rsid w:val="00B5629E"/>
    <w:rsid w:val="00B56BCE"/>
    <w:rsid w:val="00B833A1"/>
    <w:rsid w:val="00B8537C"/>
    <w:rsid w:val="00B92DE3"/>
    <w:rsid w:val="00B951DA"/>
    <w:rsid w:val="00BA60B5"/>
    <w:rsid w:val="00BB3551"/>
    <w:rsid w:val="00BC12D8"/>
    <w:rsid w:val="00BD39F8"/>
    <w:rsid w:val="00BD4F02"/>
    <w:rsid w:val="00BE5F02"/>
    <w:rsid w:val="00C06536"/>
    <w:rsid w:val="00C208F4"/>
    <w:rsid w:val="00C251B4"/>
    <w:rsid w:val="00C3501A"/>
    <w:rsid w:val="00C373B5"/>
    <w:rsid w:val="00C411DB"/>
    <w:rsid w:val="00C44384"/>
    <w:rsid w:val="00C551C7"/>
    <w:rsid w:val="00C57A3E"/>
    <w:rsid w:val="00C72BA1"/>
    <w:rsid w:val="00C75DC5"/>
    <w:rsid w:val="00CA4E2B"/>
    <w:rsid w:val="00CA57BD"/>
    <w:rsid w:val="00CA7555"/>
    <w:rsid w:val="00CB25D9"/>
    <w:rsid w:val="00CD5439"/>
    <w:rsid w:val="00CE1649"/>
    <w:rsid w:val="00CE4432"/>
    <w:rsid w:val="00CF38ED"/>
    <w:rsid w:val="00CF733E"/>
    <w:rsid w:val="00D00095"/>
    <w:rsid w:val="00D03DE7"/>
    <w:rsid w:val="00D072C4"/>
    <w:rsid w:val="00D1097E"/>
    <w:rsid w:val="00D31747"/>
    <w:rsid w:val="00D31BEF"/>
    <w:rsid w:val="00D333AF"/>
    <w:rsid w:val="00D82140"/>
    <w:rsid w:val="00D92396"/>
    <w:rsid w:val="00D96B30"/>
    <w:rsid w:val="00DB1298"/>
    <w:rsid w:val="00DB5E2D"/>
    <w:rsid w:val="00DC3481"/>
    <w:rsid w:val="00DC4B85"/>
    <w:rsid w:val="00DE03AF"/>
    <w:rsid w:val="00DF48A5"/>
    <w:rsid w:val="00DF70FB"/>
    <w:rsid w:val="00E0021E"/>
    <w:rsid w:val="00E03CCD"/>
    <w:rsid w:val="00E06ED3"/>
    <w:rsid w:val="00E267FE"/>
    <w:rsid w:val="00E26894"/>
    <w:rsid w:val="00E31D8D"/>
    <w:rsid w:val="00E36990"/>
    <w:rsid w:val="00E5740F"/>
    <w:rsid w:val="00E61879"/>
    <w:rsid w:val="00E61B44"/>
    <w:rsid w:val="00E62934"/>
    <w:rsid w:val="00E75AC3"/>
    <w:rsid w:val="00E77112"/>
    <w:rsid w:val="00E812DF"/>
    <w:rsid w:val="00E90A18"/>
    <w:rsid w:val="00E93278"/>
    <w:rsid w:val="00EA72AA"/>
    <w:rsid w:val="00ED2886"/>
    <w:rsid w:val="00ED300B"/>
    <w:rsid w:val="00ED7586"/>
    <w:rsid w:val="00EE4595"/>
    <w:rsid w:val="00EF0307"/>
    <w:rsid w:val="00EF6FF2"/>
    <w:rsid w:val="00F16A41"/>
    <w:rsid w:val="00F248A1"/>
    <w:rsid w:val="00F24A7E"/>
    <w:rsid w:val="00F2575A"/>
    <w:rsid w:val="00F2740F"/>
    <w:rsid w:val="00F33480"/>
    <w:rsid w:val="00F33724"/>
    <w:rsid w:val="00F35ADE"/>
    <w:rsid w:val="00F50408"/>
    <w:rsid w:val="00F526CC"/>
    <w:rsid w:val="00F61D66"/>
    <w:rsid w:val="00F632C2"/>
    <w:rsid w:val="00F85134"/>
    <w:rsid w:val="00F910E3"/>
    <w:rsid w:val="00FA665B"/>
    <w:rsid w:val="00FC4F9B"/>
    <w:rsid w:val="00FD09A6"/>
    <w:rsid w:val="00FD2998"/>
    <w:rsid w:val="00FD550C"/>
    <w:rsid w:val="00FE15CB"/>
    <w:rsid w:val="00FE244A"/>
    <w:rsid w:val="00FE41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1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3">
    <w:name w:val="p23"/>
    <w:basedOn w:val="Normal"/>
    <w:rsid w:val="005D46D8"/>
    <w:pPr>
      <w:spacing w:after="0" w:line="298" w:lineRule="atLeast"/>
      <w:jc w:val="center"/>
    </w:pPr>
    <w:rPr>
      <w:rFonts w:ascii="Times New Roman" w:eastAsia="Times New Roman" w:hAnsi="Times New Roman" w:cs="Times New Roman"/>
      <w:sz w:val="24"/>
      <w:szCs w:val="24"/>
      <w:lang w:eastAsia="en-IN"/>
    </w:rPr>
  </w:style>
  <w:style w:type="paragraph" w:customStyle="1" w:styleId="p24">
    <w:name w:val="p24"/>
    <w:basedOn w:val="Normal"/>
    <w:rsid w:val="005D46D8"/>
    <w:pPr>
      <w:spacing w:after="0" w:line="301" w:lineRule="atLeast"/>
      <w:jc w:val="both"/>
    </w:pPr>
    <w:rPr>
      <w:rFonts w:ascii="Times New Roman" w:eastAsia="Times New Roman" w:hAnsi="Times New Roman" w:cs="Times New Roman"/>
      <w:sz w:val="24"/>
      <w:szCs w:val="24"/>
      <w:lang w:eastAsia="en-IN"/>
    </w:rPr>
  </w:style>
  <w:style w:type="paragraph" w:customStyle="1" w:styleId="p25">
    <w:name w:val="p25"/>
    <w:basedOn w:val="Normal"/>
    <w:rsid w:val="005D46D8"/>
    <w:pPr>
      <w:spacing w:after="0" w:line="298" w:lineRule="atLeast"/>
      <w:ind w:hanging="350"/>
      <w:jc w:val="both"/>
    </w:pPr>
    <w:rPr>
      <w:rFonts w:ascii="Times New Roman" w:eastAsia="Times New Roman" w:hAnsi="Times New Roman" w:cs="Times New Roman"/>
      <w:sz w:val="24"/>
      <w:szCs w:val="24"/>
      <w:lang w:eastAsia="en-IN"/>
    </w:rPr>
  </w:style>
  <w:style w:type="character" w:customStyle="1" w:styleId="15">
    <w:name w:val="15"/>
    <w:basedOn w:val="DefaultParagraphFont"/>
    <w:rsid w:val="005D46D8"/>
    <w:rPr>
      <w:rFonts w:ascii="Times New Roman" w:hAnsi="Times New Roman" w:cs="Times New Roman" w:hint="default"/>
      <w:b/>
      <w:bCs/>
      <w:sz w:val="22"/>
      <w:szCs w:val="22"/>
    </w:rPr>
  </w:style>
  <w:style w:type="character" w:customStyle="1" w:styleId="16">
    <w:name w:val="16"/>
    <w:basedOn w:val="DefaultParagraphFont"/>
    <w:rsid w:val="005D46D8"/>
    <w:rPr>
      <w:rFonts w:ascii="Times New Roman" w:hAnsi="Times New Roman" w:cs="Times New Roman" w:hint="default"/>
      <w:sz w:val="22"/>
      <w:szCs w:val="22"/>
    </w:rPr>
  </w:style>
  <w:style w:type="character" w:customStyle="1" w:styleId="17">
    <w:name w:val="17"/>
    <w:basedOn w:val="DefaultParagraphFont"/>
    <w:rsid w:val="005D46D8"/>
    <w:rPr>
      <w:rFonts w:ascii="Times New Roman" w:hAnsi="Times New Roman" w:cs="Times New Roman" w:hint="default"/>
      <w:sz w:val="22"/>
      <w:szCs w:val="22"/>
    </w:rPr>
  </w:style>
  <w:style w:type="paragraph" w:styleId="BalloonText">
    <w:name w:val="Balloon Text"/>
    <w:basedOn w:val="Normal"/>
    <w:link w:val="BalloonTextChar"/>
    <w:uiPriority w:val="99"/>
    <w:semiHidden/>
    <w:unhideWhenUsed/>
    <w:rsid w:val="005D4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6D8"/>
    <w:rPr>
      <w:rFonts w:ascii="Tahoma" w:hAnsi="Tahoma" w:cs="Tahoma"/>
      <w:sz w:val="16"/>
      <w:szCs w:val="16"/>
    </w:rPr>
  </w:style>
  <w:style w:type="paragraph" w:customStyle="1" w:styleId="p0">
    <w:name w:val="p0"/>
    <w:basedOn w:val="Normal"/>
    <w:rsid w:val="00E26894"/>
    <w:pPr>
      <w:snapToGrid w:val="0"/>
      <w:spacing w:after="0" w:line="240" w:lineRule="auto"/>
    </w:pPr>
    <w:rPr>
      <w:rFonts w:ascii="Times New Roman" w:eastAsia="Times New Roman" w:hAnsi="Times New Roman" w:cs="Times New Roman"/>
      <w:sz w:val="24"/>
      <w:szCs w:val="24"/>
      <w:lang w:eastAsia="en-IN"/>
    </w:rPr>
  </w:style>
  <w:style w:type="paragraph" w:styleId="ListParagraph">
    <w:name w:val="List Paragraph"/>
    <w:basedOn w:val="Normal"/>
    <w:qFormat/>
    <w:rsid w:val="00E26894"/>
    <w:pPr>
      <w:ind w:left="720"/>
      <w:contextualSpacing/>
    </w:pPr>
  </w:style>
  <w:style w:type="character" w:customStyle="1" w:styleId="font01">
    <w:name w:val="font01"/>
    <w:basedOn w:val="DefaultParagraphFont"/>
    <w:rsid w:val="00E61879"/>
    <w:rPr>
      <w:rFonts w:ascii="Calibri" w:hAnsi="Calibri" w:hint="default"/>
      <w:b w:val="0"/>
      <w:bCs w:val="0"/>
      <w:i w:val="0"/>
      <w:iCs w:val="0"/>
      <w:strike w:val="0"/>
      <w:dstrike w:val="0"/>
      <w:color w:val="000000"/>
      <w:sz w:val="24"/>
      <w:szCs w:val="24"/>
      <w:u w:val="none"/>
      <w:effect w:val="none"/>
    </w:rPr>
  </w:style>
  <w:style w:type="character" w:styleId="Hyperlink">
    <w:name w:val="Hyperlink"/>
    <w:rsid w:val="002E35DE"/>
    <w:rPr>
      <w:color w:val="0000FF"/>
      <w:u w:val="single"/>
    </w:rPr>
  </w:style>
  <w:style w:type="paragraph" w:customStyle="1" w:styleId="Default">
    <w:name w:val="Default"/>
    <w:rsid w:val="002E35DE"/>
    <w:pPr>
      <w:widowControl w:val="0"/>
      <w:autoSpaceDE w:val="0"/>
      <w:autoSpaceDN w:val="0"/>
      <w:adjustRightInd w:val="0"/>
      <w:spacing w:after="0" w:line="240" w:lineRule="auto"/>
    </w:pPr>
    <w:rPr>
      <w:rFonts w:ascii="AJJGFI+TimesNewRoman,Bold" w:eastAsia="Times New Roman" w:hAnsi="AJJGFI+TimesNewRoman,Bold" w:cs="AJJGFI+TimesNewRoman,Bold"/>
      <w:color w:val="000000"/>
      <w:sz w:val="24"/>
      <w:szCs w:val="24"/>
      <w:lang w:val="en-US"/>
    </w:rPr>
  </w:style>
  <w:style w:type="paragraph" w:customStyle="1" w:styleId="Normal1">
    <w:name w:val="Normal1"/>
    <w:rsid w:val="00F61D66"/>
    <w:rPr>
      <w:rFonts w:ascii="Calibri" w:eastAsia="Calibri" w:hAnsi="Calibri" w:cs="Calibri"/>
      <w:color w:val="000000"/>
      <w:lang w:val="en-US"/>
    </w:rPr>
  </w:style>
  <w:style w:type="table" w:styleId="TableGrid">
    <w:name w:val="Table Grid"/>
    <w:basedOn w:val="TableNormal"/>
    <w:uiPriority w:val="59"/>
    <w:rsid w:val="00F61D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332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3230"/>
  </w:style>
  <w:style w:type="paragraph" w:styleId="Footer">
    <w:name w:val="footer"/>
    <w:basedOn w:val="Normal"/>
    <w:link w:val="FooterChar"/>
    <w:uiPriority w:val="99"/>
    <w:semiHidden/>
    <w:unhideWhenUsed/>
    <w:rsid w:val="00A332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33230"/>
  </w:style>
</w:styles>
</file>

<file path=word/webSettings.xml><?xml version="1.0" encoding="utf-8"?>
<w:webSettings xmlns:r="http://schemas.openxmlformats.org/officeDocument/2006/relationships" xmlns:w="http://schemas.openxmlformats.org/wordprocessingml/2006/main">
  <w:divs>
    <w:div w:id="343165468">
      <w:bodyDiv w:val="1"/>
      <w:marLeft w:val="0"/>
      <w:marRight w:val="0"/>
      <w:marTop w:val="0"/>
      <w:marBottom w:val="0"/>
      <w:divBdr>
        <w:top w:val="none" w:sz="0" w:space="0" w:color="auto"/>
        <w:left w:val="none" w:sz="0" w:space="0" w:color="auto"/>
        <w:bottom w:val="none" w:sz="0" w:space="0" w:color="auto"/>
        <w:right w:val="none" w:sz="0" w:space="0" w:color="auto"/>
      </w:divBdr>
    </w:div>
    <w:div w:id="1926718173">
      <w:bodyDiv w:val="1"/>
      <w:marLeft w:val="0"/>
      <w:marRight w:val="0"/>
      <w:marTop w:val="0"/>
      <w:marBottom w:val="0"/>
      <w:divBdr>
        <w:top w:val="none" w:sz="0" w:space="0" w:color="auto"/>
        <w:left w:val="none" w:sz="0" w:space="0" w:color="auto"/>
        <w:bottom w:val="none" w:sz="0" w:space="0" w:color="auto"/>
        <w:right w:val="none" w:sz="0" w:space="0" w:color="auto"/>
      </w:divBdr>
    </w:div>
    <w:div w:id="2084404408">
      <w:bodyDiv w:val="1"/>
      <w:marLeft w:val="0"/>
      <w:marRight w:val="0"/>
      <w:marTop w:val="0"/>
      <w:marBottom w:val="0"/>
      <w:divBdr>
        <w:top w:val="none" w:sz="0" w:space="0" w:color="auto"/>
        <w:left w:val="none" w:sz="0" w:space="0" w:color="auto"/>
        <w:bottom w:val="none" w:sz="0" w:space="0" w:color="auto"/>
        <w:right w:val="none" w:sz="0" w:space="0" w:color="auto"/>
      </w:divBdr>
    </w:div>
    <w:div w:id="21005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c.kamataka.gov.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ppp.kamataka.gov.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kppp.karnataka.gov.in" TargetMode="External"/><Relationship Id="rId4" Type="http://schemas.openxmlformats.org/officeDocument/2006/relationships/settings" Target="settings.xml"/><Relationship Id="rId9" Type="http://schemas.openxmlformats.org/officeDocument/2006/relationships/hyperlink" Target="mailto:Mail-bbmpeebtm@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880BE-8262-4DED-8A9D-A25AA21A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96</cp:revision>
  <cp:lastPrinted>2025-04-22T05:52:00Z</cp:lastPrinted>
  <dcterms:created xsi:type="dcterms:W3CDTF">2018-02-20T11:18:00Z</dcterms:created>
  <dcterms:modified xsi:type="dcterms:W3CDTF">2025-04-22T05:53:00Z</dcterms:modified>
</cp:coreProperties>
</file>