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235" w:rsidRPr="00B01600" w:rsidRDefault="00653844" w:rsidP="00480235">
      <w:pPr>
        <w:jc w:val="center"/>
        <w:rPr>
          <w:rFonts w:ascii="Bookman Old Style" w:hAnsi="Bookman Old Style"/>
          <w:b/>
          <w:bCs/>
          <w:sz w:val="34"/>
          <w:szCs w:val="34"/>
        </w:rPr>
      </w:pPr>
      <w:r w:rsidRPr="00653844">
        <w:rPr>
          <w:rFonts w:ascii="Bookman Old Style" w:hAnsi="Bookman Old Style"/>
          <w:b/>
          <w:bCs/>
          <w:noProof/>
          <w:sz w:val="20"/>
          <w:szCs w:val="3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3.75pt;margin-top:-45.15pt;width:58.5pt;height:56.5pt;z-index:251659264" filled="t" fillcolor="#936">
            <v:imagedata r:id="rId8" o:title=""/>
            <w10:wrap type="square"/>
          </v:shape>
          <o:OLEObject Type="Embed" ProgID="PBrush" ShapeID="_x0000_s1027" DrawAspect="Content" ObjectID="_1794211791" r:id="rId9"/>
        </w:pict>
      </w:r>
    </w:p>
    <w:p w:rsidR="00480235" w:rsidRPr="00B01600" w:rsidRDefault="00480235" w:rsidP="00480235">
      <w:pPr>
        <w:jc w:val="center"/>
        <w:rPr>
          <w:rFonts w:ascii="Bookman Old Style" w:hAnsi="Bookman Old Style"/>
          <w:b/>
          <w:bCs/>
          <w:sz w:val="4"/>
          <w:szCs w:val="4"/>
        </w:rPr>
      </w:pPr>
    </w:p>
    <w:p w:rsidR="00480235" w:rsidRPr="00B01600" w:rsidRDefault="00480235" w:rsidP="00480235">
      <w:pPr>
        <w:jc w:val="center"/>
        <w:rPr>
          <w:b/>
          <w:bCs/>
          <w:sz w:val="28"/>
          <w:szCs w:val="28"/>
        </w:rPr>
      </w:pPr>
      <w:r w:rsidRPr="00B01600">
        <w:rPr>
          <w:b/>
          <w:bCs/>
          <w:sz w:val="28"/>
          <w:szCs w:val="28"/>
        </w:rPr>
        <w:t>KARNATAKA POWER TRANSMISSION CORPORATION LIMITED</w:t>
      </w:r>
    </w:p>
    <w:p w:rsidR="00B36D81" w:rsidRPr="00B01600" w:rsidRDefault="00B36D81" w:rsidP="00B36D81">
      <w:pPr>
        <w:tabs>
          <w:tab w:val="center" w:pos="7560"/>
        </w:tabs>
        <w:rPr>
          <w:b/>
          <w:sz w:val="4"/>
          <w:szCs w:val="2"/>
        </w:rPr>
      </w:pPr>
    </w:p>
    <w:p w:rsidR="00D932A2" w:rsidRPr="00B01600" w:rsidRDefault="00D932A2" w:rsidP="00D932A2">
      <w:pPr>
        <w:rPr>
          <w:bCs/>
        </w:rPr>
      </w:pPr>
      <w:r w:rsidRPr="00B01600">
        <w:rPr>
          <w:b/>
          <w:bCs/>
        </w:rPr>
        <w:tab/>
      </w:r>
      <w:r w:rsidRPr="00B01600">
        <w:rPr>
          <w:b/>
          <w:bCs/>
        </w:rPr>
        <w:tab/>
      </w:r>
      <w:r w:rsidRPr="00B01600">
        <w:rPr>
          <w:b/>
          <w:bCs/>
        </w:rPr>
        <w:tab/>
      </w:r>
      <w:r w:rsidRPr="00B01600">
        <w:rPr>
          <w:b/>
          <w:bCs/>
        </w:rPr>
        <w:tab/>
      </w:r>
      <w:r w:rsidRPr="00B01600">
        <w:rPr>
          <w:b/>
          <w:bCs/>
        </w:rPr>
        <w:tab/>
      </w:r>
      <w:r w:rsidRPr="00B01600">
        <w:rPr>
          <w:b/>
          <w:bCs/>
        </w:rPr>
        <w:tab/>
      </w:r>
      <w:r w:rsidRPr="00B01600">
        <w:rPr>
          <w:b/>
          <w:bCs/>
        </w:rPr>
        <w:tab/>
      </w:r>
      <w:r w:rsidR="00D104CE">
        <w:rPr>
          <w:b/>
          <w:bCs/>
        </w:rPr>
        <w:tab/>
      </w:r>
      <w:r w:rsidRPr="00B01600">
        <w:rPr>
          <w:bCs/>
        </w:rPr>
        <w:t>Superintending Engineer (Ele),</w:t>
      </w:r>
    </w:p>
    <w:p w:rsidR="00D23CFA" w:rsidRPr="00B01600" w:rsidRDefault="00D932A2" w:rsidP="00D932A2">
      <w:pPr>
        <w:rPr>
          <w:bCs/>
        </w:rPr>
      </w:pPr>
      <w:r w:rsidRPr="00B01600">
        <w:rPr>
          <w:bCs/>
        </w:rPr>
        <w:tab/>
      </w:r>
      <w:r w:rsidRPr="00B01600">
        <w:rPr>
          <w:bCs/>
        </w:rPr>
        <w:tab/>
      </w:r>
      <w:r w:rsidRPr="00B01600">
        <w:rPr>
          <w:bCs/>
        </w:rPr>
        <w:tab/>
        <w:t xml:space="preserve">          </w:t>
      </w:r>
      <w:r w:rsidR="00D104CE">
        <w:rPr>
          <w:bCs/>
        </w:rPr>
        <w:tab/>
      </w:r>
      <w:r w:rsidR="00D104CE">
        <w:rPr>
          <w:bCs/>
        </w:rPr>
        <w:tab/>
      </w:r>
      <w:r w:rsidR="00D104CE">
        <w:rPr>
          <w:bCs/>
        </w:rPr>
        <w:tab/>
      </w:r>
      <w:r w:rsidR="00D104CE">
        <w:rPr>
          <w:bCs/>
        </w:rPr>
        <w:tab/>
      </w:r>
      <w:r w:rsidR="00D104CE">
        <w:rPr>
          <w:bCs/>
        </w:rPr>
        <w:tab/>
      </w:r>
      <w:r w:rsidRPr="00B01600">
        <w:rPr>
          <w:bCs/>
        </w:rPr>
        <w:t xml:space="preserve">Transmission (W&amp;M) </w:t>
      </w:r>
    </w:p>
    <w:p w:rsidR="00D932A2" w:rsidRPr="00B01600" w:rsidRDefault="00E10E75" w:rsidP="00E10E75">
      <w:pPr>
        <w:ind w:left="5760"/>
        <w:rPr>
          <w:bCs/>
        </w:rPr>
      </w:pPr>
      <w:r>
        <w:rPr>
          <w:bCs/>
        </w:rPr>
        <w:t xml:space="preserve">BRAZ </w:t>
      </w:r>
      <w:r w:rsidR="00D932A2" w:rsidRPr="00B01600">
        <w:rPr>
          <w:bCs/>
        </w:rPr>
        <w:t>Circle,KPTCL</w:t>
      </w:r>
    </w:p>
    <w:p w:rsidR="00102497" w:rsidRPr="00B01600" w:rsidRDefault="00102497" w:rsidP="00E10E75">
      <w:pPr>
        <w:pStyle w:val="Header"/>
        <w:tabs>
          <w:tab w:val="clear" w:pos="4320"/>
          <w:tab w:val="clear" w:pos="8640"/>
        </w:tabs>
        <w:ind w:left="5760"/>
        <w:rPr>
          <w:sz w:val="28"/>
        </w:rPr>
      </w:pPr>
    </w:p>
    <w:p w:rsidR="00B36D81" w:rsidRPr="00B01600" w:rsidRDefault="00B36D81" w:rsidP="00B36D81">
      <w:pPr>
        <w:pStyle w:val="Header"/>
        <w:tabs>
          <w:tab w:val="clear" w:pos="4320"/>
          <w:tab w:val="clear" w:pos="8640"/>
        </w:tabs>
        <w:jc w:val="center"/>
        <w:rPr>
          <w:b/>
          <w:bCs/>
          <w:sz w:val="28"/>
        </w:rPr>
      </w:pPr>
      <w:r w:rsidRPr="00B01600">
        <w:rPr>
          <w:b/>
          <w:bCs/>
          <w:sz w:val="28"/>
        </w:rPr>
        <w:t>TENDER NOTIFICATION</w:t>
      </w:r>
    </w:p>
    <w:p w:rsidR="00B36D81" w:rsidRPr="00B01600" w:rsidRDefault="00312677" w:rsidP="000D776A">
      <w:pPr>
        <w:pStyle w:val="Header"/>
        <w:tabs>
          <w:tab w:val="clear" w:pos="4320"/>
          <w:tab w:val="clear" w:pos="8640"/>
        </w:tabs>
        <w:spacing w:line="360" w:lineRule="auto"/>
        <w:jc w:val="center"/>
        <w:rPr>
          <w:b/>
          <w:bCs/>
          <w:sz w:val="26"/>
          <w:szCs w:val="26"/>
        </w:rPr>
      </w:pPr>
      <w:r w:rsidRPr="00B01600">
        <w:rPr>
          <w:b/>
          <w:bCs/>
          <w:sz w:val="26"/>
          <w:szCs w:val="26"/>
        </w:rPr>
        <w:t>(</w:t>
      </w:r>
      <w:r w:rsidR="00C94E4E" w:rsidRPr="00B01600">
        <w:rPr>
          <w:b/>
        </w:rPr>
        <w:t>Karnataka Public Procurement Portal</w:t>
      </w:r>
      <w:r w:rsidR="00B36D81" w:rsidRPr="00B01600">
        <w:rPr>
          <w:b/>
          <w:bCs/>
          <w:sz w:val="26"/>
          <w:szCs w:val="26"/>
        </w:rPr>
        <w:t xml:space="preserve"> MODE ONLY)</w:t>
      </w:r>
    </w:p>
    <w:p w:rsidR="00B36D81" w:rsidRPr="00E10E75" w:rsidRDefault="00B36D81" w:rsidP="00B36D81">
      <w:pPr>
        <w:pStyle w:val="Header"/>
        <w:tabs>
          <w:tab w:val="clear" w:pos="4320"/>
          <w:tab w:val="clear" w:pos="8640"/>
        </w:tabs>
        <w:rPr>
          <w:b/>
          <w:bCs/>
          <w:sz w:val="2"/>
        </w:rPr>
      </w:pPr>
    </w:p>
    <w:p w:rsidR="00B07F28" w:rsidRPr="00B01600" w:rsidRDefault="00B36D81" w:rsidP="00E10E75">
      <w:pPr>
        <w:pStyle w:val="Header"/>
        <w:tabs>
          <w:tab w:val="clear" w:pos="4320"/>
          <w:tab w:val="clear" w:pos="8640"/>
        </w:tabs>
        <w:spacing w:after="120" w:line="360" w:lineRule="auto"/>
        <w:ind w:left="-357" w:firstLine="357"/>
        <w:jc w:val="center"/>
        <w:rPr>
          <w:b/>
          <w:bCs/>
        </w:rPr>
      </w:pPr>
      <w:r w:rsidRPr="00B01600">
        <w:rPr>
          <w:b/>
          <w:bCs/>
        </w:rPr>
        <w:t xml:space="preserve">Tender for </w:t>
      </w:r>
      <w:r w:rsidR="00B07F28" w:rsidRPr="00B01600">
        <w:rPr>
          <w:b/>
          <w:bCs/>
        </w:rPr>
        <w:t xml:space="preserve">providing services for carrying out shift </w:t>
      </w:r>
      <w:r w:rsidR="003A6429" w:rsidRPr="00B01600">
        <w:rPr>
          <w:b/>
          <w:bCs/>
        </w:rPr>
        <w:t xml:space="preserve">duties and </w:t>
      </w:r>
      <w:r w:rsidR="00B07F28" w:rsidRPr="00B01600">
        <w:rPr>
          <w:b/>
          <w:bCs/>
        </w:rPr>
        <w:t xml:space="preserve">operations </w:t>
      </w:r>
      <w:r w:rsidR="003A6429" w:rsidRPr="00B01600">
        <w:rPr>
          <w:b/>
          <w:bCs/>
        </w:rPr>
        <w:t>at 220kV</w:t>
      </w:r>
      <w:r w:rsidR="00DF64CB" w:rsidRPr="00B01600">
        <w:rPr>
          <w:b/>
          <w:bCs/>
        </w:rPr>
        <w:t>/</w:t>
      </w:r>
      <w:r w:rsidR="00B07F28" w:rsidRPr="00B01600">
        <w:rPr>
          <w:b/>
          <w:bCs/>
        </w:rPr>
        <w:t>110kV</w:t>
      </w:r>
      <w:r w:rsidR="00DF64CB" w:rsidRPr="00B01600">
        <w:rPr>
          <w:b/>
          <w:bCs/>
        </w:rPr>
        <w:t xml:space="preserve">/ </w:t>
      </w:r>
      <w:r w:rsidR="00B07F28" w:rsidRPr="00B01600">
        <w:rPr>
          <w:b/>
          <w:bCs/>
        </w:rPr>
        <w:t xml:space="preserve">66kV </w:t>
      </w:r>
      <w:r w:rsidR="00765AB3" w:rsidRPr="00B01600">
        <w:rPr>
          <w:b/>
          <w:bCs/>
        </w:rPr>
        <w:t>S</w:t>
      </w:r>
      <w:r w:rsidR="00B07F28" w:rsidRPr="00B01600">
        <w:rPr>
          <w:b/>
          <w:bCs/>
        </w:rPr>
        <w:t>ub</w:t>
      </w:r>
      <w:r w:rsidR="001F3628" w:rsidRPr="00B01600">
        <w:rPr>
          <w:b/>
          <w:bCs/>
        </w:rPr>
        <w:t>-</w:t>
      </w:r>
      <w:r w:rsidR="00B07F28" w:rsidRPr="00B01600">
        <w:rPr>
          <w:b/>
          <w:bCs/>
        </w:rPr>
        <w:t>stations</w:t>
      </w:r>
      <w:r w:rsidR="00D72004" w:rsidRPr="00B01600">
        <w:rPr>
          <w:b/>
          <w:bCs/>
        </w:rPr>
        <w:t xml:space="preserve"> as per Annexure</w:t>
      </w:r>
      <w:r w:rsidR="00795BD7" w:rsidRPr="00B01600">
        <w:rPr>
          <w:b/>
          <w:bCs/>
        </w:rPr>
        <w:t>-</w:t>
      </w:r>
      <w:r w:rsidR="00B0491B" w:rsidRPr="00B01600">
        <w:rPr>
          <w:b/>
          <w:bCs/>
        </w:rPr>
        <w:t>1</w:t>
      </w:r>
      <w:r w:rsidR="00795BD7" w:rsidRPr="00B01600">
        <w:rPr>
          <w:b/>
          <w:bCs/>
        </w:rPr>
        <w:t>.</w:t>
      </w:r>
    </w:p>
    <w:tbl>
      <w:tblPr>
        <w:tblW w:w="99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2721"/>
        <w:gridCol w:w="3827"/>
        <w:gridCol w:w="992"/>
        <w:gridCol w:w="1460"/>
      </w:tblGrid>
      <w:tr w:rsidR="00A57419" w:rsidRPr="00B01600" w:rsidTr="00FC47F0">
        <w:trPr>
          <w:trHeight w:val="465"/>
        </w:trPr>
        <w:tc>
          <w:tcPr>
            <w:tcW w:w="900" w:type="dxa"/>
            <w:vAlign w:val="center"/>
          </w:tcPr>
          <w:p w:rsidR="00B36D81" w:rsidRPr="00B01600" w:rsidRDefault="00B36D81" w:rsidP="009B06AD">
            <w:pPr>
              <w:pStyle w:val="Header"/>
              <w:tabs>
                <w:tab w:val="clear" w:pos="4320"/>
                <w:tab w:val="clear" w:pos="8640"/>
              </w:tabs>
              <w:jc w:val="center"/>
            </w:pPr>
            <w:r w:rsidRPr="00B01600">
              <w:t>1.</w:t>
            </w:r>
          </w:p>
        </w:tc>
        <w:tc>
          <w:tcPr>
            <w:tcW w:w="2721" w:type="dxa"/>
            <w:vAlign w:val="center"/>
          </w:tcPr>
          <w:p w:rsidR="00B36D81" w:rsidRPr="00B01600" w:rsidRDefault="00B36D81" w:rsidP="003652F8">
            <w:pPr>
              <w:pStyle w:val="Header"/>
              <w:tabs>
                <w:tab w:val="clear" w:pos="4320"/>
                <w:tab w:val="clear" w:pos="8640"/>
              </w:tabs>
              <w:rPr>
                <w:b/>
                <w:bCs/>
              </w:rPr>
            </w:pPr>
            <w:r w:rsidRPr="00B01600">
              <w:rPr>
                <w:b/>
                <w:bCs/>
              </w:rPr>
              <w:t>Bid enquiry No.</w:t>
            </w:r>
          </w:p>
        </w:tc>
        <w:tc>
          <w:tcPr>
            <w:tcW w:w="6279" w:type="dxa"/>
            <w:gridSpan w:val="3"/>
            <w:vAlign w:val="center"/>
          </w:tcPr>
          <w:p w:rsidR="00B36D81" w:rsidRPr="00B01600" w:rsidRDefault="002749C0" w:rsidP="0018635B">
            <w:pPr>
              <w:pStyle w:val="Header"/>
              <w:tabs>
                <w:tab w:val="clear" w:pos="4320"/>
                <w:tab w:val="clear" w:pos="8640"/>
              </w:tabs>
            </w:pPr>
            <w:bookmarkStart w:id="0" w:name="_GoBack"/>
            <w:bookmarkEnd w:id="0"/>
            <w:r w:rsidRPr="002749C0">
              <w:rPr>
                <w:b/>
                <w:color w:val="FF0000"/>
              </w:rPr>
              <w:t>KPTCL/BRAZ/Providing</w:t>
            </w:r>
            <w:r w:rsidR="00F41CFE">
              <w:rPr>
                <w:b/>
                <w:color w:val="FF0000"/>
              </w:rPr>
              <w:t xml:space="preserve"> </w:t>
            </w:r>
            <w:r w:rsidRPr="002749C0">
              <w:rPr>
                <w:b/>
                <w:color w:val="FF0000"/>
              </w:rPr>
              <w:t>Shift Services/CHNPkge-414/ EPR-934 dated. 15/11/2024</w:t>
            </w:r>
          </w:p>
        </w:tc>
      </w:tr>
      <w:tr w:rsidR="00A57419" w:rsidRPr="00B01600" w:rsidTr="00BD24B3">
        <w:trPr>
          <w:trHeight w:val="8903"/>
        </w:trPr>
        <w:tc>
          <w:tcPr>
            <w:tcW w:w="900" w:type="dxa"/>
            <w:vAlign w:val="center"/>
          </w:tcPr>
          <w:p w:rsidR="00B36D81" w:rsidRPr="00B01600" w:rsidRDefault="00B36D81" w:rsidP="009B06AD">
            <w:pPr>
              <w:pStyle w:val="Header"/>
              <w:tabs>
                <w:tab w:val="clear" w:pos="4320"/>
                <w:tab w:val="clear" w:pos="8640"/>
              </w:tabs>
              <w:jc w:val="center"/>
            </w:pPr>
            <w:r w:rsidRPr="00B01600">
              <w:t>2.</w:t>
            </w:r>
          </w:p>
        </w:tc>
        <w:tc>
          <w:tcPr>
            <w:tcW w:w="2721" w:type="dxa"/>
            <w:vAlign w:val="center"/>
          </w:tcPr>
          <w:p w:rsidR="00B36D81" w:rsidRPr="00B01600" w:rsidRDefault="00B36D81" w:rsidP="003652F8">
            <w:pPr>
              <w:pStyle w:val="Header"/>
              <w:tabs>
                <w:tab w:val="clear" w:pos="4320"/>
                <w:tab w:val="clear" w:pos="8640"/>
              </w:tabs>
              <w:rPr>
                <w:b/>
                <w:bCs/>
              </w:rPr>
            </w:pPr>
            <w:r w:rsidRPr="00B01600">
              <w:rPr>
                <w:b/>
                <w:bCs/>
              </w:rPr>
              <w:t>Scope</w:t>
            </w:r>
            <w:r w:rsidR="00D5290B" w:rsidRPr="00B01600">
              <w:rPr>
                <w:b/>
                <w:bCs/>
              </w:rPr>
              <w:t xml:space="preserve"> of work</w:t>
            </w:r>
          </w:p>
        </w:tc>
        <w:tc>
          <w:tcPr>
            <w:tcW w:w="6279" w:type="dxa"/>
            <w:gridSpan w:val="3"/>
            <w:vAlign w:val="center"/>
          </w:tcPr>
          <w:p w:rsidR="00D42881" w:rsidRDefault="00D42881" w:rsidP="00623D6F">
            <w:pPr>
              <w:suppressAutoHyphens/>
              <w:spacing w:line="276" w:lineRule="auto"/>
              <w:jc w:val="both"/>
            </w:pPr>
            <w:r w:rsidRPr="00D42881">
              <w:t xml:space="preserve">Providing services for </w:t>
            </w:r>
            <w:r w:rsidRPr="00D104CE">
              <w:t xml:space="preserve">carrying out shift duties and operations at 220kV/ 110kV / 66kV Sub-stations located at </w:t>
            </w:r>
            <w:r w:rsidR="003F2008" w:rsidRPr="003F2008">
              <w:rPr>
                <w:color w:val="000000" w:themeColor="text1"/>
              </w:rPr>
              <w:t>66/11kV Pallicherlu</w:t>
            </w:r>
            <w:r w:rsidR="003F2008" w:rsidRPr="00D104CE">
              <w:t xml:space="preserve"> </w:t>
            </w:r>
            <w:r w:rsidR="003E6B6C">
              <w:t>(Package – 41</w:t>
            </w:r>
            <w:r w:rsidR="003F2008">
              <w:t>4</w:t>
            </w:r>
            <w:r w:rsidR="00D104CE" w:rsidRPr="00D104CE">
              <w:t>) pertaining to TL&amp;SSD Chintamani</w:t>
            </w:r>
            <w:r w:rsidR="00780E99" w:rsidRPr="00D104CE">
              <w:t xml:space="preserve"> as per Annexure-1</w:t>
            </w:r>
            <w:r w:rsidRPr="00D42881">
              <w:t>.</w:t>
            </w:r>
          </w:p>
          <w:p w:rsidR="00F846AE" w:rsidRPr="00B01600" w:rsidRDefault="006A2A62" w:rsidP="00FC47F0">
            <w:pPr>
              <w:pStyle w:val="BodyTextIndent"/>
              <w:spacing w:before="120"/>
              <w:ind w:left="0" w:right="29"/>
              <w:jc w:val="both"/>
            </w:pPr>
            <w:r w:rsidRPr="00B01600">
              <w:t xml:space="preserve">The details of </w:t>
            </w:r>
            <w:r w:rsidR="007A559B" w:rsidRPr="00B01600">
              <w:t>personnel</w:t>
            </w:r>
            <w:r w:rsidRPr="00B01600">
              <w:t xml:space="preserve"> to be provided by the tenderer and their academic qualifications etc., are as follows. </w:t>
            </w:r>
          </w:p>
          <w:tbl>
            <w:tblPr>
              <w:tblStyle w:val="TableGrid"/>
              <w:tblW w:w="5982" w:type="dxa"/>
              <w:tblLayout w:type="fixed"/>
              <w:tblLook w:val="04A0"/>
            </w:tblPr>
            <w:tblGrid>
              <w:gridCol w:w="2628"/>
              <w:gridCol w:w="3354"/>
            </w:tblGrid>
            <w:tr w:rsidR="00A57419" w:rsidRPr="00B01600" w:rsidTr="005E280B">
              <w:trPr>
                <w:trHeight w:val="1794"/>
              </w:trPr>
              <w:tc>
                <w:tcPr>
                  <w:tcW w:w="2628" w:type="dxa"/>
                </w:tcPr>
                <w:p w:rsidR="007D0E3C" w:rsidRPr="00B01600" w:rsidRDefault="007D0E3C" w:rsidP="00FC47F0">
                  <w:pPr>
                    <w:pStyle w:val="BodyTextIndent"/>
                    <w:spacing w:before="120" w:line="288" w:lineRule="auto"/>
                    <w:ind w:left="0" w:right="29"/>
                    <w:jc w:val="both"/>
                  </w:pPr>
                  <w:r w:rsidRPr="00B01600">
                    <w:t>Shift Engineer Grade-I</w:t>
                  </w:r>
                </w:p>
              </w:tc>
              <w:tc>
                <w:tcPr>
                  <w:tcW w:w="3354" w:type="dxa"/>
                </w:tcPr>
                <w:p w:rsidR="006A2A62" w:rsidRPr="00B01600" w:rsidRDefault="006A2A62" w:rsidP="00FC47F0">
                  <w:pPr>
                    <w:pStyle w:val="BodyTextIndent"/>
                    <w:spacing w:before="120" w:after="0" w:line="288" w:lineRule="auto"/>
                    <w:ind w:left="0" w:right="28"/>
                  </w:pPr>
                  <w:r w:rsidRPr="00B01600">
                    <w:t xml:space="preserve">Bachelor </w:t>
                  </w:r>
                  <w:r w:rsidR="00116749" w:rsidRPr="00B01600">
                    <w:t xml:space="preserve">of </w:t>
                  </w:r>
                  <w:r w:rsidR="0071394D" w:rsidRPr="00B01600">
                    <w:t>E</w:t>
                  </w:r>
                  <w:r w:rsidRPr="00B01600">
                    <w:t>ngineering in Electrical</w:t>
                  </w:r>
                  <w:r w:rsidR="00C8351B" w:rsidRPr="00B01600">
                    <w:t>/Electrical</w:t>
                  </w:r>
                  <w:r w:rsidR="00F924BC" w:rsidRPr="00B01600">
                    <w:t xml:space="preserve"> and Electronics / Electronics and Communication </w:t>
                  </w:r>
                  <w:r w:rsidR="0071394D" w:rsidRPr="00B01600">
                    <w:t>E</w:t>
                  </w:r>
                  <w:r w:rsidRPr="00B01600">
                    <w:t>ngineering from a recognized University</w:t>
                  </w:r>
                  <w:r w:rsidR="00FC47F0" w:rsidRPr="00B01600">
                    <w:t>.</w:t>
                  </w:r>
                </w:p>
              </w:tc>
            </w:tr>
            <w:tr w:rsidR="00A57419" w:rsidRPr="00B01600" w:rsidTr="00FC47F0">
              <w:trPr>
                <w:trHeight w:val="1650"/>
              </w:trPr>
              <w:tc>
                <w:tcPr>
                  <w:tcW w:w="2628" w:type="dxa"/>
                </w:tcPr>
                <w:p w:rsidR="006A2A62" w:rsidRPr="00B01600" w:rsidRDefault="006A2A62" w:rsidP="00FC47F0">
                  <w:pPr>
                    <w:pStyle w:val="BodyTextIndent"/>
                    <w:spacing w:before="120" w:line="288" w:lineRule="auto"/>
                    <w:ind w:left="0" w:right="29"/>
                    <w:jc w:val="both"/>
                  </w:pPr>
                  <w:r w:rsidRPr="00B01600">
                    <w:t>Shift Engineer Grade-II</w:t>
                  </w:r>
                </w:p>
              </w:tc>
              <w:tc>
                <w:tcPr>
                  <w:tcW w:w="3354" w:type="dxa"/>
                </w:tcPr>
                <w:p w:rsidR="006A2A62" w:rsidRPr="00B01600" w:rsidRDefault="000E040A" w:rsidP="003205F4">
                  <w:pPr>
                    <w:pStyle w:val="BodyTextIndent"/>
                    <w:spacing w:before="120" w:after="0" w:line="288" w:lineRule="auto"/>
                    <w:ind w:left="0" w:right="28"/>
                  </w:pPr>
                  <w:r w:rsidRPr="00B01600">
                    <w:t>Diploma in Electrical</w:t>
                  </w:r>
                  <w:r w:rsidR="00C8351B" w:rsidRPr="00B01600">
                    <w:t>/Electrical</w:t>
                  </w:r>
                  <w:r w:rsidRPr="00B01600">
                    <w:t xml:space="preserve"> and Electronics</w:t>
                  </w:r>
                  <w:r w:rsidR="00F924BC" w:rsidRPr="00B01600">
                    <w:t xml:space="preserve"> / Electronics and Communication</w:t>
                  </w:r>
                  <w:r w:rsidRPr="00B01600">
                    <w:t xml:space="preserve"> Engineering from a recognized Polytechnic </w:t>
                  </w:r>
                  <w:r w:rsidR="003205F4" w:rsidRPr="00B01600">
                    <w:t>C</w:t>
                  </w:r>
                  <w:r w:rsidRPr="00B01600">
                    <w:t>ollege</w:t>
                  </w:r>
                  <w:r w:rsidR="0071394D" w:rsidRPr="00B01600">
                    <w:t>.</w:t>
                  </w:r>
                </w:p>
              </w:tc>
            </w:tr>
            <w:tr w:rsidR="00A57419" w:rsidRPr="00B01600" w:rsidTr="00FC47F0">
              <w:trPr>
                <w:trHeight w:val="1265"/>
              </w:trPr>
              <w:tc>
                <w:tcPr>
                  <w:tcW w:w="2628" w:type="dxa"/>
                </w:tcPr>
                <w:p w:rsidR="000E040A" w:rsidRPr="00B01600" w:rsidRDefault="006F1204" w:rsidP="005040A9">
                  <w:pPr>
                    <w:pStyle w:val="BodyTextIndent"/>
                    <w:spacing w:before="120" w:line="288" w:lineRule="auto"/>
                    <w:ind w:left="0" w:right="29"/>
                  </w:pPr>
                  <w:r w:rsidRPr="00B01600">
                    <w:t xml:space="preserve">Operation </w:t>
                  </w:r>
                  <w:r w:rsidR="00A805CA" w:rsidRPr="00B01600">
                    <w:t xml:space="preserve">and Maintenance </w:t>
                  </w:r>
                  <w:r w:rsidR="00C943EB" w:rsidRPr="00B01600">
                    <w:t>H</w:t>
                  </w:r>
                  <w:r w:rsidR="00C00ED5" w:rsidRPr="00B01600">
                    <w:t>elper</w:t>
                  </w:r>
                </w:p>
              </w:tc>
              <w:tc>
                <w:tcPr>
                  <w:tcW w:w="3354" w:type="dxa"/>
                </w:tcPr>
                <w:p w:rsidR="000E040A" w:rsidRPr="00B01600" w:rsidRDefault="002239C8" w:rsidP="001E4184">
                  <w:pPr>
                    <w:pStyle w:val="BodyTextIndent"/>
                    <w:spacing w:before="120" w:after="0" w:line="288" w:lineRule="auto"/>
                    <w:ind w:left="0" w:right="28"/>
                  </w:pPr>
                  <w:r w:rsidRPr="00B01600">
                    <w:t xml:space="preserve">ITI / ITC / JOC </w:t>
                  </w:r>
                  <w:r w:rsidR="00DF2BED" w:rsidRPr="00B01600">
                    <w:t>-</w:t>
                  </w:r>
                  <w:r w:rsidR="00C2131D" w:rsidRPr="00B01600">
                    <w:t xml:space="preserve"> Electrician Trade </w:t>
                  </w:r>
                  <w:r w:rsidRPr="00B01600">
                    <w:t>(Passed after SSLC)</w:t>
                  </w:r>
                  <w:r w:rsidR="001F4052" w:rsidRPr="00B01600">
                    <w:t xml:space="preserve"> or wireman certificate issued by Chief Electrical Inspector, G</w:t>
                  </w:r>
                  <w:r w:rsidR="001E4184" w:rsidRPr="00B01600">
                    <w:t>o</w:t>
                  </w:r>
                  <w:r w:rsidR="001F4052" w:rsidRPr="00B01600">
                    <w:t>K.</w:t>
                  </w:r>
                </w:p>
              </w:tc>
            </w:tr>
            <w:tr w:rsidR="00A57419" w:rsidRPr="00B01600" w:rsidTr="00FC47F0">
              <w:trPr>
                <w:trHeight w:val="509"/>
              </w:trPr>
              <w:tc>
                <w:tcPr>
                  <w:tcW w:w="2628" w:type="dxa"/>
                </w:tcPr>
                <w:p w:rsidR="007A78BC" w:rsidRPr="00B01600" w:rsidRDefault="007A78BC" w:rsidP="00FC47F0">
                  <w:pPr>
                    <w:pStyle w:val="BodyTextIndent"/>
                    <w:spacing w:before="120" w:line="288" w:lineRule="auto"/>
                    <w:ind w:left="0" w:right="29"/>
                    <w:jc w:val="both"/>
                  </w:pPr>
                  <w:r w:rsidRPr="00B01600">
                    <w:t>House Keep</w:t>
                  </w:r>
                  <w:r w:rsidR="006118EA" w:rsidRPr="00B01600">
                    <w:t>er</w:t>
                  </w:r>
                </w:p>
              </w:tc>
              <w:tc>
                <w:tcPr>
                  <w:tcW w:w="3354" w:type="dxa"/>
                </w:tcPr>
                <w:p w:rsidR="007A78BC" w:rsidRPr="00B01600" w:rsidRDefault="007A78BC" w:rsidP="00FC47F0">
                  <w:pPr>
                    <w:pStyle w:val="BodyTextIndent"/>
                    <w:spacing w:before="120" w:after="0" w:line="288" w:lineRule="auto"/>
                    <w:ind w:left="0" w:right="28"/>
                  </w:pPr>
                  <w:r w:rsidRPr="00B01600">
                    <w:t>Age not less than 18 Years</w:t>
                  </w:r>
                </w:p>
              </w:tc>
            </w:tr>
          </w:tbl>
          <w:p w:rsidR="003C3A8E" w:rsidRPr="00B01600" w:rsidRDefault="003C3A8E" w:rsidP="00BD24B3">
            <w:pPr>
              <w:pStyle w:val="Header"/>
              <w:tabs>
                <w:tab w:val="clear" w:pos="4320"/>
                <w:tab w:val="clear" w:pos="8640"/>
              </w:tabs>
              <w:jc w:val="both"/>
              <w:rPr>
                <w:sz w:val="4"/>
              </w:rPr>
            </w:pPr>
          </w:p>
          <w:p w:rsidR="004645B3" w:rsidRPr="00B01600" w:rsidRDefault="004645B3" w:rsidP="003A6429">
            <w:pPr>
              <w:pStyle w:val="BodyTextIndent"/>
              <w:spacing w:before="120"/>
              <w:ind w:left="0" w:right="29"/>
              <w:jc w:val="both"/>
            </w:pPr>
            <w:r w:rsidRPr="00B01600">
              <w:t xml:space="preserve">The personnel to be provided by the tenderer shall have minimum experience of </w:t>
            </w:r>
            <w:r w:rsidR="00AB7D02" w:rsidRPr="00B01600">
              <w:t>1</w:t>
            </w:r>
            <w:r w:rsidRPr="00B01600">
              <w:t xml:space="preserve">year </w:t>
            </w:r>
            <w:r w:rsidR="00BA5B0E" w:rsidRPr="00B01600">
              <w:t>in</w:t>
            </w:r>
            <w:r w:rsidRPr="00B01600">
              <w:t xml:space="preserve"> carrying out </w:t>
            </w:r>
            <w:r w:rsidR="003A6429" w:rsidRPr="00B01600">
              <w:rPr>
                <w:bCs/>
              </w:rPr>
              <w:t xml:space="preserve">shift duties and operations </w:t>
            </w:r>
            <w:r w:rsidRPr="00B01600">
              <w:t xml:space="preserve">in </w:t>
            </w:r>
            <w:r w:rsidR="002C4858" w:rsidRPr="00B01600">
              <w:t>Sub-stations.</w:t>
            </w:r>
          </w:p>
        </w:tc>
      </w:tr>
      <w:tr w:rsidR="00A57419" w:rsidRPr="00B01600" w:rsidTr="0096037B">
        <w:trPr>
          <w:trHeight w:val="1408"/>
        </w:trPr>
        <w:tc>
          <w:tcPr>
            <w:tcW w:w="900" w:type="dxa"/>
            <w:vAlign w:val="center"/>
          </w:tcPr>
          <w:p w:rsidR="00B36D81" w:rsidRPr="00B01600" w:rsidRDefault="00B36D81" w:rsidP="009B06AD">
            <w:pPr>
              <w:pStyle w:val="Header"/>
              <w:tabs>
                <w:tab w:val="clear" w:pos="4320"/>
                <w:tab w:val="clear" w:pos="8640"/>
              </w:tabs>
              <w:jc w:val="center"/>
            </w:pPr>
            <w:r w:rsidRPr="00B01600">
              <w:lastRenderedPageBreak/>
              <w:t>3.</w:t>
            </w:r>
          </w:p>
        </w:tc>
        <w:tc>
          <w:tcPr>
            <w:tcW w:w="2721" w:type="dxa"/>
            <w:vAlign w:val="center"/>
          </w:tcPr>
          <w:p w:rsidR="00B36D81" w:rsidRPr="00B01600" w:rsidRDefault="00B36D81" w:rsidP="003652F8">
            <w:pPr>
              <w:pStyle w:val="Header"/>
              <w:tabs>
                <w:tab w:val="clear" w:pos="4320"/>
                <w:tab w:val="clear" w:pos="8640"/>
              </w:tabs>
              <w:rPr>
                <w:b/>
                <w:bCs/>
              </w:rPr>
            </w:pPr>
            <w:r w:rsidRPr="00B01600">
              <w:rPr>
                <w:b/>
                <w:bCs/>
              </w:rPr>
              <w:t>Period of Contract</w:t>
            </w:r>
          </w:p>
        </w:tc>
        <w:tc>
          <w:tcPr>
            <w:tcW w:w="6279" w:type="dxa"/>
            <w:gridSpan w:val="3"/>
            <w:vAlign w:val="center"/>
          </w:tcPr>
          <w:p w:rsidR="008D78D6" w:rsidRPr="00B01600" w:rsidRDefault="00612574" w:rsidP="0096037B">
            <w:pPr>
              <w:pStyle w:val="Header"/>
              <w:tabs>
                <w:tab w:val="clear" w:pos="4320"/>
                <w:tab w:val="clear" w:pos="8640"/>
              </w:tabs>
              <w:spacing w:before="120" w:after="120"/>
              <w:jc w:val="both"/>
            </w:pPr>
            <w:r w:rsidRPr="00B01600">
              <w:t>Two</w:t>
            </w:r>
            <w:r w:rsidR="00B36D81" w:rsidRPr="00B01600">
              <w:t xml:space="preserve"> year</w:t>
            </w:r>
            <w:r w:rsidRPr="00B01600">
              <w:t>s</w:t>
            </w:r>
            <w:r w:rsidR="00B36D81" w:rsidRPr="00B01600">
              <w:t xml:space="preserve"> from the date of award of contract</w:t>
            </w:r>
            <w:r w:rsidR="00C74CE3" w:rsidRPr="00B01600">
              <w:t xml:space="preserve"> or till the KPTCL staffs are posted</w:t>
            </w:r>
            <w:r w:rsidR="00753D88" w:rsidRPr="00B01600">
              <w:t xml:space="preserve"> whichever is earlier</w:t>
            </w:r>
            <w:r w:rsidR="00B36D81" w:rsidRPr="00B01600">
              <w:t xml:space="preserve"> and may be extended for one more year with mutual consent</w:t>
            </w:r>
            <w:r w:rsidR="003565FA" w:rsidRPr="00B01600">
              <w:t>, if the performance of the awardee is found to be satisfactory at the discretion of KPTCL</w:t>
            </w:r>
            <w:r w:rsidR="00B36D81" w:rsidRPr="00B01600">
              <w:t>.</w:t>
            </w:r>
          </w:p>
        </w:tc>
      </w:tr>
      <w:tr w:rsidR="00A57419" w:rsidRPr="00B01600" w:rsidTr="00735381">
        <w:trPr>
          <w:trHeight w:val="553"/>
        </w:trPr>
        <w:tc>
          <w:tcPr>
            <w:tcW w:w="900" w:type="dxa"/>
            <w:vMerge w:val="restart"/>
            <w:vAlign w:val="center"/>
          </w:tcPr>
          <w:p w:rsidR="00AF0088" w:rsidRPr="00B01600" w:rsidRDefault="00AF0088" w:rsidP="009B06AD">
            <w:pPr>
              <w:pStyle w:val="Header"/>
              <w:tabs>
                <w:tab w:val="clear" w:pos="4320"/>
                <w:tab w:val="clear" w:pos="8640"/>
              </w:tabs>
              <w:jc w:val="center"/>
            </w:pPr>
            <w:r w:rsidRPr="00B01600">
              <w:t>4</w:t>
            </w:r>
          </w:p>
        </w:tc>
        <w:tc>
          <w:tcPr>
            <w:tcW w:w="2721" w:type="dxa"/>
            <w:vMerge w:val="restart"/>
            <w:vAlign w:val="center"/>
          </w:tcPr>
          <w:p w:rsidR="00AF0088" w:rsidRPr="00B01600" w:rsidRDefault="000E0535" w:rsidP="00722889">
            <w:pPr>
              <w:pStyle w:val="Header"/>
              <w:tabs>
                <w:tab w:val="clear" w:pos="4320"/>
                <w:tab w:val="clear" w:pos="8640"/>
              </w:tabs>
              <w:rPr>
                <w:b/>
                <w:bCs/>
              </w:rPr>
            </w:pPr>
            <w:r w:rsidRPr="00B01600">
              <w:rPr>
                <w:b/>
                <w:bCs/>
              </w:rPr>
              <w:t>Personnel</w:t>
            </w:r>
            <w:r w:rsidR="00AF0088" w:rsidRPr="00B01600">
              <w:rPr>
                <w:b/>
                <w:bCs/>
              </w:rPr>
              <w:t xml:space="preserve"> required</w:t>
            </w:r>
          </w:p>
        </w:tc>
        <w:tc>
          <w:tcPr>
            <w:tcW w:w="3827" w:type="dxa"/>
            <w:vAlign w:val="center"/>
          </w:tcPr>
          <w:p w:rsidR="00AF0088" w:rsidRPr="00B01600" w:rsidRDefault="000E0535" w:rsidP="003652F8">
            <w:pPr>
              <w:pStyle w:val="Header"/>
              <w:tabs>
                <w:tab w:val="clear" w:pos="4320"/>
                <w:tab w:val="clear" w:pos="8640"/>
              </w:tabs>
            </w:pPr>
            <w:r w:rsidRPr="00B01600">
              <w:t>Personnel</w:t>
            </w:r>
          </w:p>
        </w:tc>
        <w:tc>
          <w:tcPr>
            <w:tcW w:w="992" w:type="dxa"/>
            <w:vAlign w:val="center"/>
          </w:tcPr>
          <w:p w:rsidR="00AF0088" w:rsidRPr="00B01600" w:rsidRDefault="00AF0088" w:rsidP="003652F8">
            <w:pPr>
              <w:pStyle w:val="Header"/>
              <w:tabs>
                <w:tab w:val="clear" w:pos="4320"/>
                <w:tab w:val="clear" w:pos="8640"/>
              </w:tabs>
            </w:pPr>
            <w:r w:rsidRPr="00B01600">
              <w:t>220 kV</w:t>
            </w:r>
          </w:p>
        </w:tc>
        <w:tc>
          <w:tcPr>
            <w:tcW w:w="1460" w:type="dxa"/>
            <w:vAlign w:val="center"/>
          </w:tcPr>
          <w:p w:rsidR="00AF0088" w:rsidRPr="00B01600" w:rsidRDefault="00AF0088" w:rsidP="00A5169D">
            <w:pPr>
              <w:pStyle w:val="Header"/>
              <w:tabs>
                <w:tab w:val="clear" w:pos="4320"/>
                <w:tab w:val="clear" w:pos="8640"/>
              </w:tabs>
            </w:pPr>
            <w:r w:rsidRPr="00B01600">
              <w:t>110 /66 kV</w:t>
            </w:r>
          </w:p>
        </w:tc>
      </w:tr>
      <w:tr w:rsidR="00A57419" w:rsidRPr="00B01600" w:rsidTr="00E10E75">
        <w:trPr>
          <w:trHeight w:val="1205"/>
        </w:trPr>
        <w:tc>
          <w:tcPr>
            <w:tcW w:w="900" w:type="dxa"/>
            <w:vMerge/>
            <w:vAlign w:val="center"/>
          </w:tcPr>
          <w:p w:rsidR="00AF0088" w:rsidRPr="00B01600" w:rsidRDefault="00AF0088" w:rsidP="009B06AD">
            <w:pPr>
              <w:pStyle w:val="Header"/>
              <w:tabs>
                <w:tab w:val="clear" w:pos="4320"/>
                <w:tab w:val="clear" w:pos="8640"/>
              </w:tabs>
              <w:jc w:val="center"/>
            </w:pPr>
          </w:p>
        </w:tc>
        <w:tc>
          <w:tcPr>
            <w:tcW w:w="2721" w:type="dxa"/>
            <w:vMerge/>
            <w:vAlign w:val="center"/>
          </w:tcPr>
          <w:p w:rsidR="00AF0088" w:rsidRPr="00B01600" w:rsidRDefault="00AF0088" w:rsidP="00722889">
            <w:pPr>
              <w:pStyle w:val="Header"/>
              <w:tabs>
                <w:tab w:val="clear" w:pos="4320"/>
                <w:tab w:val="clear" w:pos="8640"/>
              </w:tabs>
              <w:rPr>
                <w:b/>
                <w:bCs/>
              </w:rPr>
            </w:pPr>
          </w:p>
        </w:tc>
        <w:tc>
          <w:tcPr>
            <w:tcW w:w="3827" w:type="dxa"/>
            <w:vAlign w:val="center"/>
          </w:tcPr>
          <w:p w:rsidR="00AF0088" w:rsidRPr="00B01600" w:rsidRDefault="00AF0088" w:rsidP="00AF0088">
            <w:pPr>
              <w:pStyle w:val="Header"/>
              <w:tabs>
                <w:tab w:val="clear" w:pos="4320"/>
                <w:tab w:val="clear" w:pos="8640"/>
              </w:tabs>
            </w:pPr>
            <w:r w:rsidRPr="00B01600">
              <w:t xml:space="preserve">Shift Engineers Grade-I                       </w:t>
            </w:r>
          </w:p>
          <w:p w:rsidR="00AF0088" w:rsidRPr="00B01600" w:rsidRDefault="00AF0088" w:rsidP="00AF0088">
            <w:pPr>
              <w:pStyle w:val="Header"/>
              <w:tabs>
                <w:tab w:val="clear" w:pos="4320"/>
                <w:tab w:val="clear" w:pos="8640"/>
              </w:tabs>
            </w:pPr>
            <w:r w:rsidRPr="00B01600">
              <w:t xml:space="preserve">Shift Engineers Grade-II </w:t>
            </w:r>
          </w:p>
          <w:p w:rsidR="00AF0088" w:rsidRPr="00B01600" w:rsidRDefault="00B71E9C" w:rsidP="00AF0088">
            <w:pPr>
              <w:pStyle w:val="Header"/>
              <w:tabs>
                <w:tab w:val="clear" w:pos="4320"/>
                <w:tab w:val="clear" w:pos="8640"/>
              </w:tabs>
            </w:pPr>
            <w:r w:rsidRPr="00B01600">
              <w:t xml:space="preserve">Operation and Maintenance Helper </w:t>
            </w:r>
            <w:r w:rsidR="00AF0088" w:rsidRPr="00B01600">
              <w:t xml:space="preserve">Housekeeping service                          </w:t>
            </w:r>
          </w:p>
        </w:tc>
        <w:tc>
          <w:tcPr>
            <w:tcW w:w="992" w:type="dxa"/>
            <w:vAlign w:val="center"/>
          </w:tcPr>
          <w:p w:rsidR="00AF0088" w:rsidRPr="00B01600" w:rsidRDefault="00612574" w:rsidP="00AF0088">
            <w:pPr>
              <w:pStyle w:val="Header"/>
              <w:tabs>
                <w:tab w:val="clear" w:pos="4320"/>
                <w:tab w:val="clear" w:pos="8640"/>
              </w:tabs>
              <w:jc w:val="center"/>
            </w:pPr>
            <w:r w:rsidRPr="00B01600">
              <w:t>4</w:t>
            </w:r>
            <w:r w:rsidR="00AF0088" w:rsidRPr="00B01600">
              <w:t xml:space="preserve"> Nos.</w:t>
            </w:r>
          </w:p>
          <w:p w:rsidR="00AF0088" w:rsidRPr="00B01600" w:rsidRDefault="00612574" w:rsidP="00AF0088">
            <w:pPr>
              <w:pStyle w:val="Header"/>
              <w:tabs>
                <w:tab w:val="clear" w:pos="4320"/>
                <w:tab w:val="clear" w:pos="8640"/>
              </w:tabs>
              <w:jc w:val="center"/>
            </w:pPr>
            <w:r w:rsidRPr="00B01600">
              <w:t>4</w:t>
            </w:r>
            <w:r w:rsidR="00AF0088" w:rsidRPr="00B01600">
              <w:t xml:space="preserve"> Nos.</w:t>
            </w:r>
          </w:p>
          <w:p w:rsidR="00AF0088" w:rsidRPr="00B01600" w:rsidRDefault="00612574" w:rsidP="00AF0088">
            <w:pPr>
              <w:pStyle w:val="Header"/>
              <w:tabs>
                <w:tab w:val="clear" w:pos="4320"/>
                <w:tab w:val="clear" w:pos="8640"/>
              </w:tabs>
              <w:jc w:val="center"/>
            </w:pPr>
            <w:r w:rsidRPr="00B01600">
              <w:t>8</w:t>
            </w:r>
            <w:r w:rsidR="00AF0088" w:rsidRPr="00B01600">
              <w:t xml:space="preserve"> Nos.</w:t>
            </w:r>
          </w:p>
          <w:p w:rsidR="00AF0088" w:rsidRPr="00B01600" w:rsidRDefault="00AF0088" w:rsidP="00AF0088">
            <w:pPr>
              <w:pStyle w:val="Header"/>
              <w:tabs>
                <w:tab w:val="clear" w:pos="4320"/>
                <w:tab w:val="clear" w:pos="8640"/>
              </w:tabs>
              <w:jc w:val="center"/>
            </w:pPr>
            <w:r w:rsidRPr="00B01600">
              <w:t>1 No.</w:t>
            </w:r>
          </w:p>
        </w:tc>
        <w:tc>
          <w:tcPr>
            <w:tcW w:w="1460" w:type="dxa"/>
            <w:vAlign w:val="center"/>
          </w:tcPr>
          <w:p w:rsidR="00AF0088" w:rsidRPr="00B01600" w:rsidRDefault="00AF0088" w:rsidP="00AF0088">
            <w:pPr>
              <w:pStyle w:val="Header"/>
              <w:tabs>
                <w:tab w:val="clear" w:pos="4320"/>
                <w:tab w:val="clear" w:pos="8640"/>
              </w:tabs>
              <w:jc w:val="center"/>
            </w:pPr>
            <w:r w:rsidRPr="00B01600">
              <w:t>-</w:t>
            </w:r>
          </w:p>
          <w:p w:rsidR="00AF0088" w:rsidRPr="00B01600" w:rsidRDefault="00612574" w:rsidP="00AF0088">
            <w:pPr>
              <w:pStyle w:val="Header"/>
              <w:tabs>
                <w:tab w:val="clear" w:pos="4320"/>
                <w:tab w:val="clear" w:pos="8640"/>
              </w:tabs>
              <w:jc w:val="center"/>
            </w:pPr>
            <w:r w:rsidRPr="00B01600">
              <w:t>4</w:t>
            </w:r>
            <w:r w:rsidR="00AF0088" w:rsidRPr="00B01600">
              <w:t xml:space="preserve"> Nos.</w:t>
            </w:r>
          </w:p>
          <w:p w:rsidR="00AF0088" w:rsidRPr="00B01600" w:rsidRDefault="00612574" w:rsidP="00AF0088">
            <w:pPr>
              <w:pStyle w:val="Header"/>
              <w:tabs>
                <w:tab w:val="clear" w:pos="4320"/>
                <w:tab w:val="clear" w:pos="8640"/>
              </w:tabs>
              <w:jc w:val="center"/>
            </w:pPr>
            <w:r w:rsidRPr="00B01600">
              <w:t>4</w:t>
            </w:r>
            <w:r w:rsidR="00AF0088" w:rsidRPr="00B01600">
              <w:t xml:space="preserve"> Nos.</w:t>
            </w:r>
          </w:p>
          <w:p w:rsidR="00AF0088" w:rsidRPr="00B01600" w:rsidRDefault="00AF0088" w:rsidP="00AF0088">
            <w:pPr>
              <w:pStyle w:val="Header"/>
              <w:tabs>
                <w:tab w:val="clear" w:pos="4320"/>
                <w:tab w:val="clear" w:pos="8640"/>
              </w:tabs>
              <w:jc w:val="center"/>
            </w:pPr>
            <w:r w:rsidRPr="00B01600">
              <w:t>1 No.</w:t>
            </w:r>
          </w:p>
        </w:tc>
      </w:tr>
      <w:tr w:rsidR="00A57419" w:rsidRPr="00B01600" w:rsidTr="0096037B">
        <w:trPr>
          <w:trHeight w:val="692"/>
        </w:trPr>
        <w:tc>
          <w:tcPr>
            <w:tcW w:w="900" w:type="dxa"/>
            <w:vAlign w:val="center"/>
          </w:tcPr>
          <w:p w:rsidR="00B36D81" w:rsidRPr="00B01600" w:rsidRDefault="00B36D81" w:rsidP="009B06AD">
            <w:pPr>
              <w:pStyle w:val="Header"/>
              <w:tabs>
                <w:tab w:val="clear" w:pos="4320"/>
                <w:tab w:val="clear" w:pos="8640"/>
              </w:tabs>
              <w:jc w:val="center"/>
            </w:pPr>
            <w:r w:rsidRPr="00B01600">
              <w:t>5</w:t>
            </w:r>
          </w:p>
        </w:tc>
        <w:tc>
          <w:tcPr>
            <w:tcW w:w="2721" w:type="dxa"/>
            <w:vAlign w:val="center"/>
          </w:tcPr>
          <w:p w:rsidR="00B36D81" w:rsidRPr="00B01600" w:rsidRDefault="00B36D81" w:rsidP="003652F8">
            <w:pPr>
              <w:pStyle w:val="Header"/>
              <w:tabs>
                <w:tab w:val="clear" w:pos="4320"/>
                <w:tab w:val="clear" w:pos="8640"/>
              </w:tabs>
              <w:rPr>
                <w:b/>
                <w:bCs/>
              </w:rPr>
            </w:pPr>
            <w:r w:rsidRPr="00B01600">
              <w:rPr>
                <w:b/>
                <w:bCs/>
              </w:rPr>
              <w:t>Amount put to tender</w:t>
            </w:r>
          </w:p>
        </w:tc>
        <w:tc>
          <w:tcPr>
            <w:tcW w:w="6279" w:type="dxa"/>
            <w:gridSpan w:val="3"/>
            <w:vAlign w:val="center"/>
          </w:tcPr>
          <w:p w:rsidR="00B36D81" w:rsidRPr="00B01600" w:rsidRDefault="00B36D81" w:rsidP="003E6B6C">
            <w:pPr>
              <w:pStyle w:val="Header"/>
              <w:tabs>
                <w:tab w:val="clear" w:pos="4320"/>
                <w:tab w:val="clear" w:pos="8640"/>
              </w:tabs>
              <w:spacing w:before="120" w:after="120"/>
            </w:pPr>
            <w:r w:rsidRPr="00544212">
              <w:rPr>
                <w:b/>
                <w:color w:val="FF0000"/>
                <w:sz w:val="28"/>
              </w:rPr>
              <w:t>Rs</w:t>
            </w:r>
            <w:r w:rsidR="00544212" w:rsidRPr="00544212">
              <w:rPr>
                <w:b/>
                <w:color w:val="FF0000"/>
                <w:sz w:val="28"/>
              </w:rPr>
              <w:t>.</w:t>
            </w:r>
            <w:r w:rsidR="00D42881">
              <w:rPr>
                <w:b/>
                <w:color w:val="FF0000"/>
                <w:sz w:val="28"/>
              </w:rPr>
              <w:t xml:space="preserve"> </w:t>
            </w:r>
            <w:r w:rsidR="003E6B6C">
              <w:rPr>
                <w:b/>
                <w:color w:val="FF0000"/>
                <w:sz w:val="28"/>
              </w:rPr>
              <w:t>24</w:t>
            </w:r>
            <w:r w:rsidR="004B4E4E" w:rsidRPr="004B4E4E">
              <w:rPr>
                <w:b/>
                <w:color w:val="FF0000"/>
                <w:sz w:val="28"/>
                <w:szCs w:val="28"/>
              </w:rPr>
              <w:t>,</w:t>
            </w:r>
            <w:r w:rsidR="003E6B6C">
              <w:rPr>
                <w:b/>
                <w:color w:val="FF0000"/>
                <w:sz w:val="28"/>
                <w:szCs w:val="28"/>
              </w:rPr>
              <w:t>92</w:t>
            </w:r>
            <w:r w:rsidR="004B4E4E" w:rsidRPr="004B4E4E">
              <w:rPr>
                <w:b/>
                <w:color w:val="FF0000"/>
                <w:sz w:val="28"/>
                <w:szCs w:val="28"/>
              </w:rPr>
              <w:t>,</w:t>
            </w:r>
            <w:r w:rsidR="003E6B6C">
              <w:rPr>
                <w:b/>
                <w:color w:val="FF0000"/>
                <w:sz w:val="28"/>
                <w:szCs w:val="28"/>
              </w:rPr>
              <w:t>317</w:t>
            </w:r>
            <w:r w:rsidR="00544212" w:rsidRPr="004B4E4E">
              <w:rPr>
                <w:b/>
                <w:color w:val="FF0000"/>
                <w:sz w:val="28"/>
                <w:szCs w:val="28"/>
              </w:rPr>
              <w:t>.0</w:t>
            </w:r>
            <w:r w:rsidR="00544212" w:rsidRPr="00544212">
              <w:rPr>
                <w:b/>
                <w:color w:val="FF0000"/>
                <w:sz w:val="28"/>
              </w:rPr>
              <w:t>0</w:t>
            </w:r>
            <w:r w:rsidR="0028251F">
              <w:rPr>
                <w:b/>
                <w:color w:val="FF0000"/>
                <w:sz w:val="28"/>
              </w:rPr>
              <w:t xml:space="preserve"> </w:t>
            </w:r>
            <w:r w:rsidR="00613F72" w:rsidRPr="00B01600">
              <w:t>per a</w:t>
            </w:r>
            <w:r w:rsidRPr="00B01600">
              <w:t>nnum</w:t>
            </w:r>
            <w:r w:rsidR="00E62489" w:rsidRPr="00B01600">
              <w:t xml:space="preserve"> (including GST)</w:t>
            </w:r>
          </w:p>
        </w:tc>
      </w:tr>
      <w:tr w:rsidR="00A57419" w:rsidRPr="00B01600" w:rsidTr="00CF5348">
        <w:trPr>
          <w:trHeight w:val="992"/>
        </w:trPr>
        <w:tc>
          <w:tcPr>
            <w:tcW w:w="900" w:type="dxa"/>
            <w:vAlign w:val="center"/>
          </w:tcPr>
          <w:p w:rsidR="00E5413F" w:rsidRPr="00B01600" w:rsidRDefault="00E5413F" w:rsidP="009B06AD">
            <w:pPr>
              <w:pStyle w:val="Header"/>
              <w:tabs>
                <w:tab w:val="clear" w:pos="4320"/>
                <w:tab w:val="clear" w:pos="8640"/>
              </w:tabs>
              <w:jc w:val="center"/>
            </w:pPr>
          </w:p>
          <w:p w:rsidR="00B36D81" w:rsidRPr="00B01600" w:rsidRDefault="00C061D2" w:rsidP="00E5413F">
            <w:pPr>
              <w:pStyle w:val="Header"/>
              <w:tabs>
                <w:tab w:val="clear" w:pos="4320"/>
                <w:tab w:val="clear" w:pos="8640"/>
              </w:tabs>
              <w:jc w:val="center"/>
            </w:pPr>
            <w:r w:rsidRPr="00B01600">
              <w:t>6</w:t>
            </w:r>
          </w:p>
          <w:p w:rsidR="00B36D81" w:rsidRPr="00B01600" w:rsidRDefault="00B36D81" w:rsidP="009B06AD">
            <w:pPr>
              <w:pStyle w:val="Header"/>
              <w:tabs>
                <w:tab w:val="clear" w:pos="4320"/>
                <w:tab w:val="clear" w:pos="8640"/>
              </w:tabs>
              <w:jc w:val="center"/>
            </w:pPr>
          </w:p>
        </w:tc>
        <w:tc>
          <w:tcPr>
            <w:tcW w:w="2721" w:type="dxa"/>
            <w:vAlign w:val="center"/>
          </w:tcPr>
          <w:p w:rsidR="00B36D81" w:rsidRPr="00B01600" w:rsidRDefault="00B36D81" w:rsidP="00422F32">
            <w:pPr>
              <w:pStyle w:val="Header"/>
              <w:tabs>
                <w:tab w:val="clear" w:pos="4320"/>
                <w:tab w:val="clear" w:pos="8640"/>
              </w:tabs>
              <w:rPr>
                <w:b/>
                <w:bCs/>
              </w:rPr>
            </w:pPr>
            <w:r w:rsidRPr="00B01600">
              <w:rPr>
                <w:b/>
                <w:bCs/>
              </w:rPr>
              <w:t xml:space="preserve">Qualifying </w:t>
            </w:r>
            <w:r w:rsidR="00422F32" w:rsidRPr="00B01600">
              <w:rPr>
                <w:b/>
                <w:bCs/>
              </w:rPr>
              <w:t>R</w:t>
            </w:r>
            <w:r w:rsidRPr="00B01600">
              <w:rPr>
                <w:b/>
                <w:bCs/>
              </w:rPr>
              <w:t>equirement</w:t>
            </w:r>
          </w:p>
        </w:tc>
        <w:tc>
          <w:tcPr>
            <w:tcW w:w="6279" w:type="dxa"/>
            <w:gridSpan w:val="3"/>
            <w:vAlign w:val="center"/>
          </w:tcPr>
          <w:p w:rsidR="00770FE9" w:rsidRPr="00B01600" w:rsidRDefault="00770FE9" w:rsidP="0096037B">
            <w:pPr>
              <w:numPr>
                <w:ilvl w:val="1"/>
                <w:numId w:val="8"/>
              </w:numPr>
              <w:tabs>
                <w:tab w:val="left" w:pos="1080"/>
                <w:tab w:val="left" w:pos="1620"/>
                <w:tab w:val="left" w:pos="2840"/>
                <w:tab w:val="left" w:pos="7180"/>
              </w:tabs>
              <w:suppressAutoHyphens/>
              <w:spacing w:before="120" w:after="240"/>
              <w:ind w:left="505" w:hanging="426"/>
              <w:jc w:val="both"/>
              <w:rPr>
                <w:bCs/>
              </w:rPr>
            </w:pPr>
            <w:r w:rsidRPr="00B01600">
              <w:rPr>
                <w:bCs/>
              </w:rPr>
              <w:t xml:space="preserve">The </w:t>
            </w:r>
            <w:r w:rsidR="00440371" w:rsidRPr="00B01600">
              <w:rPr>
                <w:bCs/>
              </w:rPr>
              <w:t>tenderer</w:t>
            </w:r>
            <w:r w:rsidRPr="00B01600">
              <w:rPr>
                <w:bCs/>
              </w:rPr>
              <w:t xml:space="preserve"> should be a registered company under Indian Companies Act 1956</w:t>
            </w:r>
            <w:r w:rsidR="009F7ECC" w:rsidRPr="00B01600">
              <w:rPr>
                <w:bCs/>
              </w:rPr>
              <w:t xml:space="preserve"> (optional)</w:t>
            </w:r>
            <w:r w:rsidR="00257BDF" w:rsidRPr="00B01600">
              <w:rPr>
                <w:bCs/>
              </w:rPr>
              <w:t>.</w:t>
            </w:r>
          </w:p>
          <w:p w:rsidR="00770FE9" w:rsidRPr="00B01600" w:rsidRDefault="00770FE9" w:rsidP="0096037B">
            <w:pPr>
              <w:numPr>
                <w:ilvl w:val="1"/>
                <w:numId w:val="8"/>
              </w:numPr>
              <w:tabs>
                <w:tab w:val="left" w:pos="1080"/>
                <w:tab w:val="left" w:pos="1620"/>
                <w:tab w:val="left" w:pos="2840"/>
                <w:tab w:val="left" w:pos="7180"/>
              </w:tabs>
              <w:suppressAutoHyphens/>
              <w:spacing w:after="240"/>
              <w:ind w:left="505" w:hanging="426"/>
              <w:jc w:val="both"/>
              <w:rPr>
                <w:bCs/>
              </w:rPr>
            </w:pPr>
            <w:r w:rsidRPr="00B01600">
              <w:rPr>
                <w:bCs/>
              </w:rPr>
              <w:t xml:space="preserve">The tenderer shall be a </w:t>
            </w:r>
            <w:r w:rsidR="00A631C7" w:rsidRPr="00B01600">
              <w:rPr>
                <w:bCs/>
              </w:rPr>
              <w:t xml:space="preserve">Super Grade Electrical Licensed Contractor </w:t>
            </w:r>
            <w:r w:rsidRPr="00B01600">
              <w:rPr>
                <w:bCs/>
              </w:rPr>
              <w:t xml:space="preserve">having valid </w:t>
            </w:r>
            <w:r w:rsidR="00571D47" w:rsidRPr="00B01600">
              <w:rPr>
                <w:bCs/>
              </w:rPr>
              <w:t xml:space="preserve">Manpower </w:t>
            </w:r>
            <w:r w:rsidR="00A631C7" w:rsidRPr="00B01600">
              <w:rPr>
                <w:bCs/>
              </w:rPr>
              <w:t>R</w:t>
            </w:r>
            <w:r w:rsidRPr="00B01600">
              <w:rPr>
                <w:bCs/>
              </w:rPr>
              <w:t xml:space="preserve">egistration </w:t>
            </w:r>
            <w:r w:rsidR="00A631C7" w:rsidRPr="00B01600">
              <w:rPr>
                <w:bCs/>
              </w:rPr>
              <w:t>C</w:t>
            </w:r>
            <w:r w:rsidRPr="00B01600">
              <w:rPr>
                <w:bCs/>
              </w:rPr>
              <w:t xml:space="preserve">ertificate issued by </w:t>
            </w:r>
            <w:r w:rsidR="00A631C7" w:rsidRPr="00B01600">
              <w:rPr>
                <w:bCs/>
              </w:rPr>
              <w:t xml:space="preserve">the </w:t>
            </w:r>
            <w:r w:rsidRPr="00B01600">
              <w:rPr>
                <w:bCs/>
              </w:rPr>
              <w:t xml:space="preserve">Department of </w:t>
            </w:r>
            <w:r w:rsidR="000417FB" w:rsidRPr="00B01600">
              <w:rPr>
                <w:bCs/>
              </w:rPr>
              <w:t>L</w:t>
            </w:r>
            <w:r w:rsidR="00CF686D" w:rsidRPr="00B01600">
              <w:rPr>
                <w:bCs/>
              </w:rPr>
              <w:t>abour</w:t>
            </w:r>
            <w:r w:rsidRPr="00B01600">
              <w:rPr>
                <w:bCs/>
              </w:rPr>
              <w:t>, G</w:t>
            </w:r>
            <w:r w:rsidR="001E4184" w:rsidRPr="00B01600">
              <w:rPr>
                <w:bCs/>
              </w:rPr>
              <w:t>o</w:t>
            </w:r>
            <w:r w:rsidRPr="00B01600">
              <w:rPr>
                <w:bCs/>
              </w:rPr>
              <w:t>K. Documentary proof in the form</w:t>
            </w:r>
            <w:r w:rsidR="00176675" w:rsidRPr="00B01600">
              <w:rPr>
                <w:bCs/>
              </w:rPr>
              <w:t xml:space="preserve"> of</w:t>
            </w:r>
            <w:r w:rsidRPr="00B01600">
              <w:rPr>
                <w:bCs/>
              </w:rPr>
              <w:t xml:space="preserve"> certificate of registration issued by G</w:t>
            </w:r>
            <w:r w:rsidR="001E4184" w:rsidRPr="00B01600">
              <w:rPr>
                <w:bCs/>
              </w:rPr>
              <w:t>o</w:t>
            </w:r>
            <w:r w:rsidR="007C3430" w:rsidRPr="00B01600">
              <w:rPr>
                <w:bCs/>
              </w:rPr>
              <w:t>K is to be uploaded.</w:t>
            </w:r>
          </w:p>
          <w:p w:rsidR="00770FE9" w:rsidRPr="00B01600" w:rsidRDefault="00770FE9" w:rsidP="0096037B">
            <w:pPr>
              <w:numPr>
                <w:ilvl w:val="1"/>
                <w:numId w:val="8"/>
              </w:numPr>
              <w:tabs>
                <w:tab w:val="left" w:pos="1080"/>
                <w:tab w:val="left" w:pos="1620"/>
                <w:tab w:val="left" w:pos="2840"/>
                <w:tab w:val="left" w:pos="7180"/>
              </w:tabs>
              <w:suppressAutoHyphens/>
              <w:spacing w:after="240"/>
              <w:ind w:left="505" w:hanging="426"/>
              <w:jc w:val="both"/>
              <w:rPr>
                <w:bCs/>
              </w:rPr>
            </w:pPr>
            <w:r w:rsidRPr="00B01600">
              <w:rPr>
                <w:bCs/>
              </w:rPr>
              <w:t xml:space="preserve">The tenderer should have achieved in at least two financial years (in the last five years) an average annual financial turnover of </w:t>
            </w:r>
            <w:r w:rsidRPr="00E77FF7">
              <w:rPr>
                <w:b/>
                <w:bCs/>
                <w:color w:val="FF0000"/>
                <w:sz w:val="32"/>
              </w:rPr>
              <w:t>Rs.</w:t>
            </w:r>
            <w:r w:rsidR="003E6B6C">
              <w:rPr>
                <w:b/>
                <w:bCs/>
                <w:color w:val="FF0000"/>
                <w:sz w:val="32"/>
              </w:rPr>
              <w:t>24.92</w:t>
            </w:r>
            <w:r w:rsidR="0028251F">
              <w:rPr>
                <w:b/>
                <w:bCs/>
                <w:color w:val="FF0000"/>
                <w:sz w:val="32"/>
              </w:rPr>
              <w:t xml:space="preserve"> </w:t>
            </w:r>
            <w:r w:rsidRPr="00E77FF7">
              <w:rPr>
                <w:b/>
                <w:bCs/>
                <w:color w:val="FF0000"/>
              </w:rPr>
              <w:t>Lakhs</w:t>
            </w:r>
            <w:r w:rsidR="000861BA">
              <w:rPr>
                <w:b/>
                <w:bCs/>
                <w:color w:val="FF0000"/>
              </w:rPr>
              <w:t xml:space="preserve"> </w:t>
            </w:r>
            <w:r w:rsidRPr="00B01600">
              <w:rPr>
                <w:bCs/>
              </w:rPr>
              <w:t>not less than the amount put to tender. Documentary proof certified by a Chartered Accountant is to be uploaded.</w:t>
            </w:r>
          </w:p>
          <w:p w:rsidR="00770FE9" w:rsidRPr="00B01600" w:rsidRDefault="00770FE9" w:rsidP="0096037B">
            <w:pPr>
              <w:numPr>
                <w:ilvl w:val="1"/>
                <w:numId w:val="8"/>
              </w:numPr>
              <w:tabs>
                <w:tab w:val="left" w:pos="1080"/>
                <w:tab w:val="left" w:pos="1620"/>
                <w:tab w:val="left" w:pos="2840"/>
                <w:tab w:val="left" w:pos="7180"/>
              </w:tabs>
              <w:suppressAutoHyphens/>
              <w:spacing w:after="240"/>
              <w:ind w:left="505" w:hanging="426"/>
              <w:jc w:val="both"/>
              <w:rPr>
                <w:bCs/>
              </w:rPr>
            </w:pPr>
            <w:r w:rsidRPr="00B01600">
              <w:rPr>
                <w:bCs/>
              </w:rPr>
              <w:t>The tenderer should have provided similar</w:t>
            </w:r>
            <w:r w:rsidR="00DC0931" w:rsidRPr="00B01600">
              <w:rPr>
                <w:bCs/>
              </w:rPr>
              <w:t xml:space="preserve"> services </w:t>
            </w:r>
            <w:r w:rsidRPr="00B01600">
              <w:rPr>
                <w:bCs/>
              </w:rPr>
              <w:t>in State/ Central Government Departments/ Organizations, Public sector</w:t>
            </w:r>
            <w:r w:rsidR="0075434B" w:rsidRPr="00B01600">
              <w:rPr>
                <w:bCs/>
              </w:rPr>
              <w:t xml:space="preserve"> / Private C</w:t>
            </w:r>
            <w:r w:rsidRPr="00B01600">
              <w:rPr>
                <w:bCs/>
              </w:rPr>
              <w:t xml:space="preserve">ompanies </w:t>
            </w:r>
            <w:r w:rsidR="00DC0931" w:rsidRPr="00B01600">
              <w:rPr>
                <w:bCs/>
              </w:rPr>
              <w:t>/</w:t>
            </w:r>
            <w:r w:rsidRPr="00B01600">
              <w:rPr>
                <w:bCs/>
              </w:rPr>
              <w:t xml:space="preserve"> KPTCL / ESCOMsof contract</w:t>
            </w:r>
            <w:r w:rsidR="0075434B" w:rsidRPr="00B01600">
              <w:rPr>
                <w:bCs/>
              </w:rPr>
              <w:t xml:space="preserve"> value not less than </w:t>
            </w:r>
            <w:r w:rsidR="00E77FF7" w:rsidRPr="00E77FF7">
              <w:rPr>
                <w:b/>
                <w:bCs/>
                <w:color w:val="FF0000"/>
                <w:sz w:val="32"/>
              </w:rPr>
              <w:t>Rs.</w:t>
            </w:r>
            <w:r w:rsidR="003E6B6C">
              <w:rPr>
                <w:b/>
                <w:bCs/>
                <w:color w:val="FF0000"/>
                <w:sz w:val="32"/>
              </w:rPr>
              <w:t>1</w:t>
            </w:r>
            <w:r w:rsidR="0028251F">
              <w:rPr>
                <w:b/>
                <w:bCs/>
                <w:color w:val="FF0000"/>
                <w:sz w:val="32"/>
              </w:rPr>
              <w:t>2.4</w:t>
            </w:r>
            <w:r w:rsidR="003E6B6C">
              <w:rPr>
                <w:b/>
                <w:bCs/>
                <w:color w:val="FF0000"/>
                <w:sz w:val="32"/>
              </w:rPr>
              <w:t>6</w:t>
            </w:r>
            <w:r w:rsidR="0028251F">
              <w:rPr>
                <w:b/>
                <w:bCs/>
                <w:color w:val="FF0000"/>
                <w:sz w:val="32"/>
              </w:rPr>
              <w:t xml:space="preserve"> </w:t>
            </w:r>
            <w:r w:rsidR="00E77FF7" w:rsidRPr="00E77FF7">
              <w:rPr>
                <w:b/>
                <w:bCs/>
                <w:color w:val="FF0000"/>
              </w:rPr>
              <w:t>Lakhs</w:t>
            </w:r>
            <w:r w:rsidR="0028251F">
              <w:rPr>
                <w:b/>
                <w:bCs/>
                <w:color w:val="FF0000"/>
              </w:rPr>
              <w:t xml:space="preserve"> </w:t>
            </w:r>
            <w:r w:rsidRPr="00B01600">
              <w:rPr>
                <w:bCs/>
              </w:rPr>
              <w:t>per annum evidencing the same, satisfactorily (usually not less than 50% of the tender amount), to at least one reputed Organization for a minimum period of One year</w:t>
            </w:r>
            <w:r w:rsidR="002413F5" w:rsidRPr="00B01600">
              <w:rPr>
                <w:bCs/>
              </w:rPr>
              <w:t xml:space="preserve"> during the last three financial years</w:t>
            </w:r>
            <w:r w:rsidRPr="00B01600">
              <w:rPr>
                <w:bCs/>
              </w:rPr>
              <w:t>. The experience certificates issued by competent officers</w:t>
            </w:r>
            <w:r w:rsidR="00084AA4" w:rsidRPr="00B01600">
              <w:rPr>
                <w:bCs/>
              </w:rPr>
              <w:t xml:space="preserve"> (not below the rank of EE or equivalent cadre) </w:t>
            </w:r>
            <w:r w:rsidRPr="00B01600">
              <w:rPr>
                <w:bCs/>
              </w:rPr>
              <w:t>are to be uploaded.</w:t>
            </w:r>
            <w:r w:rsidR="004106A2" w:rsidRPr="00B01600">
              <w:t>However, n</w:t>
            </w:r>
            <w:r w:rsidR="00E133EF" w:rsidRPr="00B01600">
              <w:t>ew contractors</w:t>
            </w:r>
            <w:r w:rsidR="004106A2" w:rsidRPr="00B01600">
              <w:t xml:space="preserve"> having valid Super Grade Electrical Contractor’s License along with a valid Manpower Registration Certificate participating in the tender process are exempted from uploading experience certificate.</w:t>
            </w:r>
          </w:p>
          <w:p w:rsidR="00770FE9" w:rsidRPr="00B01600" w:rsidRDefault="00770FE9" w:rsidP="0096037B">
            <w:pPr>
              <w:numPr>
                <w:ilvl w:val="1"/>
                <w:numId w:val="8"/>
              </w:numPr>
              <w:tabs>
                <w:tab w:val="left" w:pos="1080"/>
                <w:tab w:val="left" w:pos="1620"/>
                <w:tab w:val="left" w:pos="2840"/>
                <w:tab w:val="left" w:pos="7180"/>
              </w:tabs>
              <w:suppressAutoHyphens/>
              <w:spacing w:after="240"/>
              <w:ind w:left="505" w:hanging="426"/>
              <w:jc w:val="both"/>
              <w:rPr>
                <w:bCs/>
              </w:rPr>
            </w:pPr>
            <w:r w:rsidRPr="00B01600">
              <w:rPr>
                <w:bCs/>
              </w:rPr>
              <w:t xml:space="preserve">The tenderer shall comply with all the provisions under Karnataka Minimum Wages Act, Labour Laws such as </w:t>
            </w:r>
            <w:r w:rsidRPr="00B01600">
              <w:rPr>
                <w:bCs/>
              </w:rPr>
              <w:lastRenderedPageBreak/>
              <w:t xml:space="preserve">EPF, ESI and Payment of Wages etc. and provide the necessary proof of its compliance every month </w:t>
            </w:r>
            <w:r w:rsidR="00FF25DE" w:rsidRPr="00B01600">
              <w:rPr>
                <w:bCs/>
              </w:rPr>
              <w:t>along</w:t>
            </w:r>
            <w:r w:rsidRPr="00B01600">
              <w:rPr>
                <w:bCs/>
              </w:rPr>
              <w:t xml:space="preserve"> with the bill.The tenderer shall comply with all the statutory requirements evidencing the same. The self-declaration letter by the tenderer in the letterhead of the firm is to be uploaded along with the ESI and EPF registration certificate.</w:t>
            </w:r>
          </w:p>
          <w:p w:rsidR="00770FE9" w:rsidRPr="00B01600" w:rsidRDefault="00770FE9" w:rsidP="0096037B">
            <w:pPr>
              <w:numPr>
                <w:ilvl w:val="1"/>
                <w:numId w:val="8"/>
              </w:numPr>
              <w:tabs>
                <w:tab w:val="left" w:pos="1080"/>
                <w:tab w:val="left" w:pos="1620"/>
                <w:tab w:val="left" w:pos="2840"/>
                <w:tab w:val="left" w:pos="7180"/>
              </w:tabs>
              <w:suppressAutoHyphens/>
              <w:spacing w:after="240"/>
              <w:ind w:left="505" w:hanging="426"/>
              <w:jc w:val="both"/>
              <w:rPr>
                <w:bCs/>
              </w:rPr>
            </w:pPr>
            <w:r w:rsidRPr="00B01600">
              <w:rPr>
                <w:bCs/>
              </w:rPr>
              <w:t xml:space="preserve">The tenderer should be in a position to provide tendered No. of </w:t>
            </w:r>
            <w:r w:rsidR="009E4306" w:rsidRPr="00B01600">
              <w:rPr>
                <w:bCs/>
              </w:rPr>
              <w:t>S</w:t>
            </w:r>
            <w:r w:rsidRPr="00B01600">
              <w:rPr>
                <w:bCs/>
              </w:rPr>
              <w:t>hift Engineers and Operation helpers within one week from the date of award of Contract. The self-declaration letter by the tenderer in the letterhead of the firm is to be uploaded.(Tenderers shall produce attested copies of qualification certificate of Degree/Diploma/ITI/JOC</w:t>
            </w:r>
            <w:r w:rsidR="00386A85" w:rsidRPr="00B01600">
              <w:rPr>
                <w:bCs/>
              </w:rPr>
              <w:t xml:space="preserve"> - Electrician Trade</w:t>
            </w:r>
            <w:r w:rsidR="00CD54EB">
              <w:rPr>
                <w:bCs/>
              </w:rPr>
              <w:t xml:space="preserve"> </w:t>
            </w:r>
            <w:r w:rsidR="009F63F0" w:rsidRPr="00B01600">
              <w:rPr>
                <w:bCs/>
              </w:rPr>
              <w:t>along with experience certificate</w:t>
            </w:r>
            <w:r w:rsidR="00CD54EB">
              <w:rPr>
                <w:bCs/>
              </w:rPr>
              <w:t xml:space="preserve"> </w:t>
            </w:r>
            <w:r w:rsidRPr="00B01600">
              <w:rPr>
                <w:bCs/>
              </w:rPr>
              <w:t>of personnel deployed by them</w:t>
            </w:r>
            <w:r w:rsidR="00CD54EB">
              <w:rPr>
                <w:bCs/>
              </w:rPr>
              <w:t xml:space="preserve"> </w:t>
            </w:r>
            <w:r w:rsidRPr="00B01600">
              <w:rPr>
                <w:bCs/>
              </w:rPr>
              <w:t>before issue of award</w:t>
            </w:r>
            <w:r w:rsidR="00F341BE" w:rsidRPr="00B01600">
              <w:rPr>
                <w:bCs/>
              </w:rPr>
              <w:t xml:space="preserve"> to the concerned jurisdictional Executive Engineer</w:t>
            </w:r>
            <w:r w:rsidRPr="00B01600">
              <w:rPr>
                <w:bCs/>
              </w:rPr>
              <w:t>)</w:t>
            </w:r>
          </w:p>
          <w:p w:rsidR="00770FE9" w:rsidRPr="00B01600" w:rsidRDefault="00770FE9" w:rsidP="0096037B">
            <w:pPr>
              <w:numPr>
                <w:ilvl w:val="1"/>
                <w:numId w:val="8"/>
              </w:numPr>
              <w:tabs>
                <w:tab w:val="left" w:pos="1080"/>
                <w:tab w:val="left" w:pos="1620"/>
                <w:tab w:val="left" w:pos="2840"/>
                <w:tab w:val="left" w:pos="7180"/>
              </w:tabs>
              <w:suppressAutoHyphens/>
              <w:spacing w:after="240"/>
              <w:ind w:left="505" w:hanging="426"/>
              <w:jc w:val="both"/>
              <w:rPr>
                <w:bCs/>
              </w:rPr>
            </w:pPr>
            <w:r w:rsidRPr="00B01600">
              <w:rPr>
                <w:bCs/>
              </w:rPr>
              <w:t>The tenderer should be registered under GST Act, proof of which should be submitted along with the tender document and should submit proof of the Permanent Account Number (PAN) assigned by the Income Tax Department.</w:t>
            </w:r>
          </w:p>
          <w:p w:rsidR="00770FE9" w:rsidRPr="00B01600" w:rsidRDefault="00770FE9" w:rsidP="0096037B">
            <w:pPr>
              <w:numPr>
                <w:ilvl w:val="1"/>
                <w:numId w:val="8"/>
              </w:numPr>
              <w:tabs>
                <w:tab w:val="left" w:pos="1080"/>
                <w:tab w:val="left" w:pos="1620"/>
                <w:tab w:val="left" w:pos="2840"/>
                <w:tab w:val="left" w:pos="7180"/>
              </w:tabs>
              <w:suppressAutoHyphens/>
              <w:spacing w:after="240"/>
              <w:ind w:left="505" w:hanging="426"/>
              <w:jc w:val="both"/>
              <w:rPr>
                <w:bCs/>
              </w:rPr>
            </w:pPr>
            <w:r w:rsidRPr="00B01600">
              <w:rPr>
                <w:bCs/>
              </w:rPr>
              <w:t xml:space="preserve">The tenderer whose contracts have been terminated / foreclosed / </w:t>
            </w:r>
            <w:r w:rsidR="00585858" w:rsidRPr="00B01600">
              <w:rPr>
                <w:bCs/>
              </w:rPr>
              <w:t>b</w:t>
            </w:r>
            <w:r w:rsidRPr="00B01600">
              <w:rPr>
                <w:bCs/>
              </w:rPr>
              <w:t xml:space="preserve">lacklisted/ penalized by any organizations during the last Three years due to non-fulfillment of contractual obligations/ deficiency in service are not eligible </w:t>
            </w:r>
            <w:r w:rsidR="00A648DF" w:rsidRPr="00B01600">
              <w:rPr>
                <w:bCs/>
              </w:rPr>
              <w:t xml:space="preserve">to </w:t>
            </w:r>
            <w:r w:rsidRPr="00B01600">
              <w:rPr>
                <w:bCs/>
              </w:rPr>
              <w:t xml:space="preserve">participate in the tender. The tenderer should clearly specify and upload self - declaration letter in writing in the letterhead of the firm, stating that they do not fall under this category.  </w:t>
            </w:r>
          </w:p>
          <w:p w:rsidR="00B36D81" w:rsidRPr="00B01600" w:rsidRDefault="00B36D81" w:rsidP="00582085">
            <w:pPr>
              <w:jc w:val="both"/>
            </w:pPr>
            <w:r w:rsidRPr="00B01600">
              <w:t>Documentary proof wherever required shall be uploaded. No hard copies will be accepted</w:t>
            </w:r>
            <w:r w:rsidR="00EB0171" w:rsidRPr="00B01600">
              <w:t xml:space="preserve">. </w:t>
            </w:r>
          </w:p>
          <w:p w:rsidR="00B36D81" w:rsidRPr="00B01600" w:rsidRDefault="00B36D81" w:rsidP="00882B10">
            <w:pPr>
              <w:pStyle w:val="Header"/>
              <w:tabs>
                <w:tab w:val="clear" w:pos="4320"/>
                <w:tab w:val="clear" w:pos="8640"/>
                <w:tab w:val="left" w:pos="432"/>
              </w:tabs>
              <w:ind w:left="432" w:hanging="432"/>
              <w:rPr>
                <w:b/>
                <w:bCs/>
                <w:u w:val="single"/>
              </w:rPr>
            </w:pPr>
            <w:r w:rsidRPr="00B01600">
              <w:rPr>
                <w:b/>
                <w:bCs/>
              </w:rPr>
              <w:tab/>
            </w:r>
          </w:p>
          <w:p w:rsidR="00B36D81" w:rsidRPr="00B01600" w:rsidRDefault="00B36D81" w:rsidP="00B167CB">
            <w:pPr>
              <w:pStyle w:val="BodyText2"/>
              <w:spacing w:line="240" w:lineRule="auto"/>
              <w:jc w:val="both"/>
              <w:rPr>
                <w:bCs/>
              </w:rPr>
            </w:pPr>
            <w:r w:rsidRPr="00B01600">
              <w:rPr>
                <w:bCs/>
              </w:rPr>
              <w:t>The offer of t</w:t>
            </w:r>
            <w:r w:rsidR="00784189" w:rsidRPr="00B01600">
              <w:rPr>
                <w:bCs/>
              </w:rPr>
              <w:t xml:space="preserve">he </w:t>
            </w:r>
            <w:r w:rsidR="00D5290B" w:rsidRPr="00B01600">
              <w:rPr>
                <w:bCs/>
              </w:rPr>
              <w:t>tenderers</w:t>
            </w:r>
            <w:r w:rsidR="00784189" w:rsidRPr="00B01600">
              <w:rPr>
                <w:bCs/>
              </w:rPr>
              <w:t xml:space="preserve"> taking deviations in </w:t>
            </w:r>
            <w:r w:rsidRPr="00B01600">
              <w:rPr>
                <w:bCs/>
              </w:rPr>
              <w:t xml:space="preserve">following clauses will be summarily rejected. </w:t>
            </w:r>
          </w:p>
          <w:p w:rsidR="00B36D81" w:rsidRPr="00B01600" w:rsidRDefault="00BB359F" w:rsidP="0004580B">
            <w:pPr>
              <w:pStyle w:val="BodyText2"/>
              <w:numPr>
                <w:ilvl w:val="0"/>
                <w:numId w:val="12"/>
              </w:numPr>
              <w:suppressAutoHyphens/>
              <w:spacing w:after="0" w:line="240" w:lineRule="auto"/>
              <w:jc w:val="both"/>
              <w:rPr>
                <w:bCs/>
              </w:rPr>
            </w:pPr>
            <w:r w:rsidRPr="00B01600">
              <w:rPr>
                <w:bCs/>
              </w:rPr>
              <w:t xml:space="preserve">Tender </w:t>
            </w:r>
            <w:r w:rsidR="00B36D81" w:rsidRPr="00B01600">
              <w:rPr>
                <w:bCs/>
              </w:rPr>
              <w:t>Validity.</w:t>
            </w:r>
          </w:p>
          <w:p w:rsidR="00B36D81" w:rsidRPr="00B01600" w:rsidRDefault="00B36D81" w:rsidP="0004580B">
            <w:pPr>
              <w:pStyle w:val="BodyText2"/>
              <w:numPr>
                <w:ilvl w:val="0"/>
                <w:numId w:val="12"/>
              </w:numPr>
              <w:suppressAutoHyphens/>
              <w:spacing w:after="0" w:line="240" w:lineRule="auto"/>
              <w:jc w:val="both"/>
              <w:rPr>
                <w:bCs/>
              </w:rPr>
            </w:pPr>
            <w:r w:rsidRPr="00B01600">
              <w:rPr>
                <w:bCs/>
              </w:rPr>
              <w:t>Earnest Money Deposit.</w:t>
            </w:r>
          </w:p>
          <w:p w:rsidR="00B36D81" w:rsidRPr="00B01600" w:rsidRDefault="00B36D81" w:rsidP="0004580B">
            <w:pPr>
              <w:pStyle w:val="BodyText2"/>
              <w:numPr>
                <w:ilvl w:val="0"/>
                <w:numId w:val="12"/>
              </w:numPr>
              <w:suppressAutoHyphens/>
              <w:spacing w:after="0" w:line="240" w:lineRule="auto"/>
              <w:jc w:val="both"/>
              <w:rPr>
                <w:bCs/>
              </w:rPr>
            </w:pPr>
            <w:r w:rsidRPr="00B01600">
              <w:rPr>
                <w:bCs/>
              </w:rPr>
              <w:t>Payment.</w:t>
            </w:r>
          </w:p>
          <w:p w:rsidR="00B36D81" w:rsidRPr="00B01600" w:rsidRDefault="00B36D81" w:rsidP="0004580B">
            <w:pPr>
              <w:pStyle w:val="BodyText2"/>
              <w:numPr>
                <w:ilvl w:val="0"/>
                <w:numId w:val="12"/>
              </w:numPr>
              <w:suppressAutoHyphens/>
              <w:spacing w:after="0" w:line="240" w:lineRule="auto"/>
              <w:jc w:val="both"/>
              <w:rPr>
                <w:bCs/>
              </w:rPr>
            </w:pPr>
            <w:r w:rsidRPr="00B01600">
              <w:rPr>
                <w:bCs/>
              </w:rPr>
              <w:t>Penalty.</w:t>
            </w:r>
          </w:p>
          <w:p w:rsidR="00B36D81" w:rsidRPr="00B01600" w:rsidRDefault="002A26C2" w:rsidP="0004580B">
            <w:pPr>
              <w:pStyle w:val="BodyText2"/>
              <w:numPr>
                <w:ilvl w:val="0"/>
                <w:numId w:val="12"/>
              </w:numPr>
              <w:suppressAutoHyphens/>
              <w:spacing w:after="0" w:line="240" w:lineRule="auto"/>
              <w:jc w:val="both"/>
              <w:rPr>
                <w:bCs/>
              </w:rPr>
            </w:pPr>
            <w:r w:rsidRPr="00B01600">
              <w:rPr>
                <w:bCs/>
              </w:rPr>
              <w:t>R</w:t>
            </w:r>
            <w:r w:rsidR="00B36D81" w:rsidRPr="00B01600">
              <w:rPr>
                <w:bCs/>
              </w:rPr>
              <w:t>eporting time.</w:t>
            </w:r>
          </w:p>
          <w:p w:rsidR="00B36D81" w:rsidRPr="00B01600" w:rsidRDefault="00B36D81" w:rsidP="0004580B">
            <w:pPr>
              <w:pStyle w:val="BodyText2"/>
              <w:numPr>
                <w:ilvl w:val="0"/>
                <w:numId w:val="12"/>
              </w:numPr>
              <w:suppressAutoHyphens/>
              <w:spacing w:after="0" w:line="240" w:lineRule="auto"/>
              <w:jc w:val="both"/>
              <w:rPr>
                <w:bCs/>
              </w:rPr>
            </w:pPr>
            <w:r w:rsidRPr="00B01600">
              <w:rPr>
                <w:bCs/>
              </w:rPr>
              <w:t>Price Basis.</w:t>
            </w:r>
          </w:p>
          <w:p w:rsidR="00B36D81" w:rsidRPr="00B01600" w:rsidRDefault="00D5290B" w:rsidP="00C57878">
            <w:pPr>
              <w:pStyle w:val="BodyText2"/>
              <w:numPr>
                <w:ilvl w:val="0"/>
                <w:numId w:val="12"/>
              </w:numPr>
              <w:suppressAutoHyphens/>
              <w:spacing w:line="240" w:lineRule="auto"/>
              <w:jc w:val="both"/>
              <w:rPr>
                <w:bCs/>
              </w:rPr>
            </w:pPr>
            <w:r w:rsidRPr="00B01600">
              <w:rPr>
                <w:bCs/>
              </w:rPr>
              <w:t>Tenderers</w:t>
            </w:r>
            <w:r w:rsidR="00B36D81" w:rsidRPr="00B01600">
              <w:rPr>
                <w:bCs/>
              </w:rPr>
              <w:t xml:space="preserve"> past performance in rendering </w:t>
            </w:r>
            <w:r w:rsidR="00B3125D" w:rsidRPr="00B01600">
              <w:rPr>
                <w:bCs/>
              </w:rPr>
              <w:t>similar</w:t>
            </w:r>
            <w:r w:rsidR="00B36D81" w:rsidRPr="00B01600">
              <w:rPr>
                <w:bCs/>
              </w:rPr>
              <w:t xml:space="preserve"> service</w:t>
            </w:r>
            <w:r w:rsidR="00AE2378" w:rsidRPr="00B01600">
              <w:rPr>
                <w:bCs/>
              </w:rPr>
              <w:t>s</w:t>
            </w:r>
            <w:r w:rsidR="00B36D81" w:rsidRPr="00B01600">
              <w:rPr>
                <w:bCs/>
              </w:rPr>
              <w:t>.</w:t>
            </w:r>
          </w:p>
          <w:p w:rsidR="00945485" w:rsidRPr="00B01600" w:rsidRDefault="00B36D81" w:rsidP="00C57878">
            <w:pPr>
              <w:pStyle w:val="Header"/>
              <w:tabs>
                <w:tab w:val="clear" w:pos="4320"/>
                <w:tab w:val="clear" w:pos="8640"/>
              </w:tabs>
              <w:jc w:val="both"/>
            </w:pPr>
            <w:r w:rsidRPr="00B01600">
              <w:t xml:space="preserve">Not withstanding anything stated above, KPTCL reserves the </w:t>
            </w:r>
            <w:r w:rsidRPr="00B01600">
              <w:lastRenderedPageBreak/>
              <w:t xml:space="preserve">right to assess the </w:t>
            </w:r>
            <w:r w:rsidR="00D5290B" w:rsidRPr="00B01600">
              <w:t>tenderers</w:t>
            </w:r>
            <w:r w:rsidRPr="00B01600">
              <w:t xml:space="preserve"> capability to perform the work, should the circumstances warrant such assessment</w:t>
            </w:r>
            <w:r w:rsidR="00882B10" w:rsidRPr="00B01600">
              <w:t>,</w:t>
            </w:r>
            <w:r w:rsidRPr="00B01600">
              <w:t xml:space="preserve"> in the overall interest of KPTCL.</w:t>
            </w:r>
          </w:p>
        </w:tc>
      </w:tr>
      <w:tr w:rsidR="00A57419" w:rsidRPr="00B01600" w:rsidTr="00C57878">
        <w:trPr>
          <w:trHeight w:val="3246"/>
        </w:trPr>
        <w:tc>
          <w:tcPr>
            <w:tcW w:w="900" w:type="dxa"/>
            <w:tcBorders>
              <w:bottom w:val="single" w:sz="4" w:space="0" w:color="auto"/>
            </w:tcBorders>
            <w:vAlign w:val="center"/>
          </w:tcPr>
          <w:p w:rsidR="00B36D81" w:rsidRPr="00B01600" w:rsidRDefault="00D704B2" w:rsidP="009B06AD">
            <w:pPr>
              <w:pStyle w:val="Header"/>
              <w:tabs>
                <w:tab w:val="clear" w:pos="4320"/>
                <w:tab w:val="clear" w:pos="8640"/>
              </w:tabs>
              <w:jc w:val="center"/>
            </w:pPr>
            <w:r w:rsidRPr="00B01600">
              <w:lastRenderedPageBreak/>
              <w:t>7</w:t>
            </w:r>
          </w:p>
        </w:tc>
        <w:tc>
          <w:tcPr>
            <w:tcW w:w="2721" w:type="dxa"/>
            <w:tcBorders>
              <w:bottom w:val="single" w:sz="4" w:space="0" w:color="auto"/>
            </w:tcBorders>
            <w:vAlign w:val="center"/>
          </w:tcPr>
          <w:p w:rsidR="00B36D81" w:rsidRPr="00B01600" w:rsidRDefault="00B36D81" w:rsidP="00C22AD1">
            <w:pPr>
              <w:pStyle w:val="Header"/>
              <w:tabs>
                <w:tab w:val="clear" w:pos="4320"/>
                <w:tab w:val="clear" w:pos="8640"/>
              </w:tabs>
              <w:rPr>
                <w:b/>
                <w:bCs/>
              </w:rPr>
            </w:pPr>
            <w:r w:rsidRPr="00B01600">
              <w:rPr>
                <w:b/>
                <w:bCs/>
              </w:rPr>
              <w:t xml:space="preserve">Instructions to </w:t>
            </w:r>
            <w:r w:rsidR="00C22AD1" w:rsidRPr="00B01600">
              <w:rPr>
                <w:b/>
                <w:bCs/>
              </w:rPr>
              <w:t>T</w:t>
            </w:r>
            <w:r w:rsidR="00D5290B" w:rsidRPr="00B01600">
              <w:rPr>
                <w:b/>
                <w:bCs/>
              </w:rPr>
              <w:t>enderers</w:t>
            </w:r>
          </w:p>
        </w:tc>
        <w:tc>
          <w:tcPr>
            <w:tcW w:w="6279" w:type="dxa"/>
            <w:gridSpan w:val="3"/>
            <w:tcBorders>
              <w:bottom w:val="single" w:sz="4" w:space="0" w:color="auto"/>
            </w:tcBorders>
            <w:vAlign w:val="center"/>
          </w:tcPr>
          <w:p w:rsidR="006C3AC7" w:rsidRPr="00B01600" w:rsidRDefault="006C3AC7" w:rsidP="00C57878">
            <w:pPr>
              <w:pStyle w:val="Header"/>
              <w:tabs>
                <w:tab w:val="clear" w:pos="4320"/>
                <w:tab w:val="clear" w:pos="8640"/>
              </w:tabs>
              <w:spacing w:before="120" w:after="120"/>
            </w:pPr>
            <w:r w:rsidRPr="00B01600">
              <w:t xml:space="preserve">This tender will be of Two part, </w:t>
            </w:r>
          </w:p>
          <w:p w:rsidR="006C3AC7" w:rsidRPr="00B01600" w:rsidRDefault="006C3AC7" w:rsidP="00C57878">
            <w:pPr>
              <w:pStyle w:val="Header"/>
              <w:tabs>
                <w:tab w:val="clear" w:pos="4320"/>
                <w:tab w:val="clear" w:pos="8640"/>
              </w:tabs>
              <w:spacing w:after="120"/>
              <w:ind w:left="884" w:hanging="884"/>
              <w:jc w:val="both"/>
            </w:pPr>
            <w:r w:rsidRPr="00B01600">
              <w:rPr>
                <w:b/>
              </w:rPr>
              <w:t>Part I:</w:t>
            </w:r>
            <w:r w:rsidR="007B4D40" w:rsidRPr="00B01600">
              <w:t>T</w:t>
            </w:r>
            <w:r w:rsidRPr="00B01600">
              <w:t>echno-</w:t>
            </w:r>
            <w:r w:rsidR="00A31A97" w:rsidRPr="00B01600">
              <w:t>C</w:t>
            </w:r>
            <w:r w:rsidRPr="00B01600">
              <w:t xml:space="preserve">ommercial </w:t>
            </w:r>
            <w:r w:rsidR="00842910" w:rsidRPr="00B01600">
              <w:t>B</w:t>
            </w:r>
            <w:r w:rsidRPr="00B01600">
              <w:t xml:space="preserve">id </w:t>
            </w:r>
            <w:r w:rsidR="007B4D40" w:rsidRPr="00B01600">
              <w:t>- 1</w:t>
            </w:r>
            <w:r w:rsidR="007B4D40" w:rsidRPr="00B01600">
              <w:rPr>
                <w:vertAlign w:val="superscript"/>
              </w:rPr>
              <w:t>st</w:t>
            </w:r>
            <w:r w:rsidR="007B4D40" w:rsidRPr="00B01600">
              <w:t xml:space="preserve"> Electronic Document (Qualifying </w:t>
            </w:r>
            <w:r w:rsidRPr="00B01600">
              <w:t xml:space="preserve">requirement data &amp; commercial terms and conditions) </w:t>
            </w:r>
          </w:p>
          <w:p w:rsidR="006C3AC7" w:rsidRPr="00B01600" w:rsidRDefault="006C3AC7" w:rsidP="00C57878">
            <w:pPr>
              <w:pStyle w:val="Header"/>
              <w:tabs>
                <w:tab w:val="clear" w:pos="4320"/>
                <w:tab w:val="clear" w:pos="8640"/>
              </w:tabs>
              <w:spacing w:after="120"/>
              <w:ind w:left="884" w:hanging="884"/>
              <w:jc w:val="both"/>
              <w:rPr>
                <w:b/>
                <w:bCs/>
              </w:rPr>
            </w:pPr>
            <w:r w:rsidRPr="00B01600">
              <w:rPr>
                <w:b/>
              </w:rPr>
              <w:t>Part II:</w:t>
            </w:r>
            <w:r w:rsidR="00CD54EB">
              <w:rPr>
                <w:b/>
              </w:rPr>
              <w:t xml:space="preserve"> </w:t>
            </w:r>
            <w:r w:rsidRPr="00B01600">
              <w:t xml:space="preserve">Price </w:t>
            </w:r>
            <w:r w:rsidR="00595B0D" w:rsidRPr="00B01600">
              <w:t>Bid</w:t>
            </w:r>
            <w:r w:rsidR="00E311B8" w:rsidRPr="00B01600">
              <w:t>- 2</w:t>
            </w:r>
            <w:r w:rsidR="00E311B8" w:rsidRPr="00B01600">
              <w:rPr>
                <w:vertAlign w:val="superscript"/>
              </w:rPr>
              <w:t>nd</w:t>
            </w:r>
            <w:r w:rsidR="00E311B8" w:rsidRPr="00B01600">
              <w:t xml:space="preserve"> Electronic Document </w:t>
            </w:r>
            <w:r w:rsidR="00B35107" w:rsidRPr="00B01600">
              <w:rPr>
                <w:b/>
              </w:rPr>
              <w:t>(</w:t>
            </w:r>
            <w:r w:rsidR="00AE42CC" w:rsidRPr="00B01600">
              <w:rPr>
                <w:b/>
              </w:rPr>
              <w:t>Rs./</w:t>
            </w:r>
            <w:r w:rsidR="00B35107" w:rsidRPr="00B01600">
              <w:rPr>
                <w:b/>
                <w:bCs/>
              </w:rPr>
              <w:t>Percentage in numbers and words to be quoted</w:t>
            </w:r>
            <w:r w:rsidRPr="00B01600">
              <w:rPr>
                <w:b/>
                <w:bCs/>
              </w:rPr>
              <w:t>)</w:t>
            </w:r>
          </w:p>
          <w:p w:rsidR="0019483B" w:rsidRPr="00B01600" w:rsidRDefault="006C3AC7" w:rsidP="006C63DF">
            <w:pPr>
              <w:pStyle w:val="Header"/>
              <w:tabs>
                <w:tab w:val="clear" w:pos="4320"/>
                <w:tab w:val="clear" w:pos="8640"/>
              </w:tabs>
              <w:jc w:val="both"/>
              <w:rPr>
                <w:b/>
              </w:rPr>
            </w:pPr>
            <w:r w:rsidRPr="00B01600">
              <w:rPr>
                <w:b/>
              </w:rPr>
              <w:t>The prices are to be indicated in the price bid only and under no circumstances the pr</w:t>
            </w:r>
            <w:r w:rsidR="004E2A71" w:rsidRPr="00B01600">
              <w:rPr>
                <w:b/>
              </w:rPr>
              <w:t>ices be disclosed in the techno-</w:t>
            </w:r>
            <w:r w:rsidRPr="00B01600">
              <w:rPr>
                <w:b/>
              </w:rPr>
              <w:t>commercial bids.</w:t>
            </w:r>
            <w:r w:rsidR="00CD54EB">
              <w:rPr>
                <w:b/>
              </w:rPr>
              <w:t xml:space="preserve"> </w:t>
            </w:r>
            <w:r w:rsidRPr="00B01600">
              <w:rPr>
                <w:b/>
              </w:rPr>
              <w:t>In case, prices are disclosed in the technical bid, the offer will summarily be rejected.</w:t>
            </w:r>
          </w:p>
        </w:tc>
      </w:tr>
      <w:tr w:rsidR="00A57419" w:rsidRPr="00B01600" w:rsidTr="00E5413F">
        <w:trPr>
          <w:trHeight w:val="3789"/>
        </w:trPr>
        <w:tc>
          <w:tcPr>
            <w:tcW w:w="900" w:type="dxa"/>
            <w:tcBorders>
              <w:bottom w:val="single" w:sz="4" w:space="0" w:color="auto"/>
            </w:tcBorders>
            <w:vAlign w:val="center"/>
          </w:tcPr>
          <w:p w:rsidR="00B36D81" w:rsidRPr="00B01600" w:rsidRDefault="00D704B2" w:rsidP="009B06AD">
            <w:pPr>
              <w:pStyle w:val="Header"/>
              <w:tabs>
                <w:tab w:val="clear" w:pos="4320"/>
                <w:tab w:val="clear" w:pos="8640"/>
              </w:tabs>
              <w:jc w:val="center"/>
            </w:pPr>
            <w:r w:rsidRPr="00B01600">
              <w:t>8</w:t>
            </w:r>
          </w:p>
        </w:tc>
        <w:tc>
          <w:tcPr>
            <w:tcW w:w="2721" w:type="dxa"/>
            <w:tcBorders>
              <w:bottom w:val="single" w:sz="4" w:space="0" w:color="auto"/>
            </w:tcBorders>
            <w:vAlign w:val="center"/>
          </w:tcPr>
          <w:p w:rsidR="00B36D81" w:rsidRPr="00B01600" w:rsidRDefault="00B36D81" w:rsidP="003652F8">
            <w:pPr>
              <w:pStyle w:val="Header"/>
              <w:tabs>
                <w:tab w:val="clear" w:pos="4320"/>
                <w:tab w:val="clear" w:pos="8640"/>
              </w:tabs>
              <w:rPr>
                <w:b/>
                <w:bCs/>
              </w:rPr>
            </w:pPr>
            <w:r w:rsidRPr="00B01600">
              <w:rPr>
                <w:b/>
                <w:bCs/>
              </w:rPr>
              <w:t>Prices</w:t>
            </w:r>
          </w:p>
        </w:tc>
        <w:tc>
          <w:tcPr>
            <w:tcW w:w="6279" w:type="dxa"/>
            <w:gridSpan w:val="3"/>
            <w:tcBorders>
              <w:bottom w:val="single" w:sz="4" w:space="0" w:color="auto"/>
            </w:tcBorders>
            <w:vAlign w:val="center"/>
          </w:tcPr>
          <w:p w:rsidR="00D04B0D" w:rsidRPr="00B01600" w:rsidRDefault="00FD2D94" w:rsidP="00F45502">
            <w:pPr>
              <w:pStyle w:val="ListParagraph"/>
              <w:numPr>
                <w:ilvl w:val="0"/>
                <w:numId w:val="11"/>
              </w:numPr>
              <w:tabs>
                <w:tab w:val="left" w:pos="507"/>
                <w:tab w:val="left" w:pos="1400"/>
                <w:tab w:val="left" w:pos="2120"/>
                <w:tab w:val="left" w:pos="3260"/>
                <w:tab w:val="left" w:pos="4680"/>
                <w:tab w:val="left" w:pos="7180"/>
              </w:tabs>
              <w:suppressAutoHyphens/>
              <w:spacing w:before="120" w:after="240"/>
              <w:ind w:left="504" w:hanging="425"/>
              <w:contextualSpacing w:val="0"/>
              <w:jc w:val="both"/>
            </w:pPr>
            <w:r w:rsidRPr="00B01600">
              <w:t xml:space="preserve">The tenderer shall quote </w:t>
            </w:r>
            <w:r w:rsidR="00D04B0D" w:rsidRPr="00B01600">
              <w:t>service charges as percentage of value of Annual Tender provided that the service charges shall be</w:t>
            </w:r>
            <w:r w:rsidR="00CD54EB">
              <w:t xml:space="preserve"> </w:t>
            </w:r>
            <w:r w:rsidR="00D4252E" w:rsidRPr="00B01600">
              <w:t>between</w:t>
            </w:r>
            <w:r w:rsidR="00D04B0D" w:rsidRPr="00B01600">
              <w:t xml:space="preserve"> 5% </w:t>
            </w:r>
            <w:r w:rsidR="00D4252E" w:rsidRPr="00B01600">
              <w:t>to 10%</w:t>
            </w:r>
            <w:r w:rsidR="00655476" w:rsidRPr="00B01600">
              <w:t xml:space="preserve"> only</w:t>
            </w:r>
            <w:r w:rsidR="00CD54EB">
              <w:t xml:space="preserve"> </w:t>
            </w:r>
            <w:r w:rsidR="00D04B0D" w:rsidRPr="00B01600">
              <w:t>else such a bid will be rejected.</w:t>
            </w:r>
          </w:p>
          <w:p w:rsidR="001220DA" w:rsidRPr="00B01600" w:rsidRDefault="001220DA" w:rsidP="00F45502">
            <w:pPr>
              <w:pStyle w:val="ListParagraph"/>
              <w:numPr>
                <w:ilvl w:val="0"/>
                <w:numId w:val="11"/>
              </w:numPr>
              <w:tabs>
                <w:tab w:val="left" w:pos="507"/>
                <w:tab w:val="left" w:pos="1400"/>
                <w:tab w:val="left" w:pos="2120"/>
                <w:tab w:val="left" w:pos="3260"/>
                <w:tab w:val="left" w:pos="4680"/>
                <w:tab w:val="left" w:pos="7180"/>
              </w:tabs>
              <w:suppressAutoHyphens/>
              <w:spacing w:after="240"/>
              <w:ind w:left="504" w:hanging="425"/>
              <w:contextualSpacing w:val="0"/>
              <w:jc w:val="both"/>
            </w:pPr>
            <w:r w:rsidRPr="00B01600">
              <w:t>The fixed monthly payment is subject to minimum wages prescribed by the Government and shall be revised based on the same as required from time to time.</w:t>
            </w:r>
          </w:p>
          <w:p w:rsidR="00450A33" w:rsidRPr="00B01600" w:rsidRDefault="00FD2D94" w:rsidP="00F45502">
            <w:pPr>
              <w:pStyle w:val="ListParagraph"/>
              <w:numPr>
                <w:ilvl w:val="0"/>
                <w:numId w:val="11"/>
              </w:numPr>
              <w:tabs>
                <w:tab w:val="left" w:pos="507"/>
                <w:tab w:val="left" w:pos="1400"/>
                <w:tab w:val="left" w:pos="2120"/>
                <w:tab w:val="left" w:pos="3260"/>
                <w:tab w:val="left" w:pos="4680"/>
                <w:tab w:val="left" w:pos="7180"/>
              </w:tabs>
              <w:suppressAutoHyphens/>
              <w:spacing w:after="240"/>
              <w:ind w:left="504" w:hanging="425"/>
              <w:contextualSpacing w:val="0"/>
              <w:jc w:val="both"/>
              <w:rPr>
                <w:b/>
                <w:bCs/>
              </w:rPr>
            </w:pPr>
            <w:r w:rsidRPr="00B01600">
              <w:t>The tenderer shall comply with all the provisions under Karnataka minimum wages Act, Labour Laws such as EPF, ESI, Minimum Wages, Payment of Wages etc., and provide the necessary proof of its compliance every month together with the bill</w:t>
            </w:r>
            <w:r w:rsidR="00F713B3" w:rsidRPr="00B01600">
              <w:t xml:space="preserve"> and shall </w:t>
            </w:r>
            <w:r w:rsidRPr="00B01600">
              <w:t>comply with all the statutory requirements.</w:t>
            </w:r>
          </w:p>
        </w:tc>
      </w:tr>
      <w:tr w:rsidR="00A57419" w:rsidRPr="00B01600" w:rsidTr="00735381">
        <w:trPr>
          <w:trHeight w:val="821"/>
        </w:trPr>
        <w:tc>
          <w:tcPr>
            <w:tcW w:w="900" w:type="dxa"/>
            <w:tcBorders>
              <w:bottom w:val="single" w:sz="4" w:space="0" w:color="auto"/>
            </w:tcBorders>
            <w:vAlign w:val="center"/>
          </w:tcPr>
          <w:p w:rsidR="00B36D81" w:rsidRPr="00B01600" w:rsidRDefault="00D704B2" w:rsidP="009B06AD">
            <w:pPr>
              <w:pStyle w:val="Header"/>
              <w:tabs>
                <w:tab w:val="clear" w:pos="4320"/>
                <w:tab w:val="clear" w:pos="8640"/>
              </w:tabs>
              <w:jc w:val="center"/>
            </w:pPr>
            <w:r w:rsidRPr="00B01600">
              <w:t>9</w:t>
            </w:r>
          </w:p>
        </w:tc>
        <w:tc>
          <w:tcPr>
            <w:tcW w:w="2721" w:type="dxa"/>
            <w:tcBorders>
              <w:bottom w:val="single" w:sz="4" w:space="0" w:color="auto"/>
            </w:tcBorders>
            <w:vAlign w:val="center"/>
          </w:tcPr>
          <w:p w:rsidR="00B36D81" w:rsidRPr="00B01600" w:rsidRDefault="00B36D81" w:rsidP="003652F8">
            <w:pPr>
              <w:pStyle w:val="Header"/>
              <w:tabs>
                <w:tab w:val="clear" w:pos="4320"/>
                <w:tab w:val="clear" w:pos="8640"/>
              </w:tabs>
              <w:rPr>
                <w:b/>
                <w:bCs/>
              </w:rPr>
            </w:pPr>
            <w:r w:rsidRPr="00B01600">
              <w:rPr>
                <w:b/>
                <w:bCs/>
              </w:rPr>
              <w:t>Reporting time</w:t>
            </w:r>
          </w:p>
        </w:tc>
        <w:tc>
          <w:tcPr>
            <w:tcW w:w="6279" w:type="dxa"/>
            <w:gridSpan w:val="3"/>
            <w:tcBorders>
              <w:bottom w:val="single" w:sz="4" w:space="0" w:color="auto"/>
            </w:tcBorders>
            <w:vAlign w:val="center"/>
          </w:tcPr>
          <w:p w:rsidR="003C3A8E" w:rsidRPr="00B01600" w:rsidRDefault="00B5124A" w:rsidP="007F2277">
            <w:pPr>
              <w:pStyle w:val="Header"/>
              <w:tabs>
                <w:tab w:val="clear" w:pos="4320"/>
                <w:tab w:val="clear" w:pos="8640"/>
              </w:tabs>
              <w:spacing w:before="120" w:after="240"/>
              <w:jc w:val="both"/>
            </w:pPr>
            <w:r w:rsidRPr="00B01600">
              <w:t xml:space="preserve">The </w:t>
            </w:r>
            <w:r w:rsidR="007F2277" w:rsidRPr="00B01600">
              <w:rPr>
                <w:bCs/>
              </w:rPr>
              <w:t xml:space="preserve">shift duties and operations </w:t>
            </w:r>
            <w:r w:rsidRPr="00B01600">
              <w:t xml:space="preserve">of </w:t>
            </w:r>
            <w:r w:rsidR="007667C2" w:rsidRPr="00B01600">
              <w:t>a</w:t>
            </w:r>
            <w:r w:rsidR="00CD54EB">
              <w:t xml:space="preserve"> </w:t>
            </w:r>
            <w:r w:rsidR="007667C2" w:rsidRPr="00B01600">
              <w:t>S</w:t>
            </w:r>
            <w:r w:rsidRPr="00B01600">
              <w:t>ub</w:t>
            </w:r>
            <w:r w:rsidR="007D5FAA" w:rsidRPr="00B01600">
              <w:t>-</w:t>
            </w:r>
            <w:r w:rsidRPr="00B01600">
              <w:t xml:space="preserve">station is on 24/7 basis in three shifts and the tenderer shall provide the required number of staff in each shift as specified in </w:t>
            </w:r>
            <w:r w:rsidR="00297E50" w:rsidRPr="00B01600">
              <w:t>Annexure-1.</w:t>
            </w:r>
          </w:p>
        </w:tc>
      </w:tr>
      <w:tr w:rsidR="00A57419" w:rsidRPr="00B01600" w:rsidTr="00F45502">
        <w:trPr>
          <w:trHeight w:val="1367"/>
        </w:trPr>
        <w:tc>
          <w:tcPr>
            <w:tcW w:w="900" w:type="dxa"/>
            <w:vAlign w:val="center"/>
          </w:tcPr>
          <w:p w:rsidR="00B36D81" w:rsidRPr="00B01600" w:rsidRDefault="00D704B2" w:rsidP="009B06AD">
            <w:pPr>
              <w:pStyle w:val="Header"/>
              <w:tabs>
                <w:tab w:val="clear" w:pos="4320"/>
                <w:tab w:val="clear" w:pos="8640"/>
              </w:tabs>
              <w:jc w:val="center"/>
            </w:pPr>
            <w:r w:rsidRPr="00B01600">
              <w:t>10</w:t>
            </w:r>
          </w:p>
        </w:tc>
        <w:tc>
          <w:tcPr>
            <w:tcW w:w="2721" w:type="dxa"/>
            <w:vAlign w:val="center"/>
          </w:tcPr>
          <w:p w:rsidR="00B36D81" w:rsidRPr="00B01600" w:rsidRDefault="00B36D81" w:rsidP="003652F8">
            <w:pPr>
              <w:pStyle w:val="Header"/>
              <w:tabs>
                <w:tab w:val="clear" w:pos="4320"/>
                <w:tab w:val="clear" w:pos="8640"/>
              </w:tabs>
              <w:rPr>
                <w:b/>
                <w:bCs/>
              </w:rPr>
            </w:pPr>
            <w:r w:rsidRPr="00B01600">
              <w:rPr>
                <w:b/>
                <w:bCs/>
              </w:rPr>
              <w:t>Payment</w:t>
            </w:r>
          </w:p>
        </w:tc>
        <w:tc>
          <w:tcPr>
            <w:tcW w:w="6279" w:type="dxa"/>
            <w:gridSpan w:val="3"/>
            <w:vAlign w:val="center"/>
          </w:tcPr>
          <w:p w:rsidR="003C3A8E" w:rsidRPr="00B01600" w:rsidRDefault="00B167CB" w:rsidP="00F45502">
            <w:pPr>
              <w:pStyle w:val="Header"/>
              <w:tabs>
                <w:tab w:val="clear" w:pos="4320"/>
                <w:tab w:val="clear" w:pos="8640"/>
              </w:tabs>
              <w:spacing w:before="120" w:after="240"/>
              <w:jc w:val="both"/>
            </w:pPr>
            <w:r w:rsidRPr="00B01600">
              <w:t xml:space="preserve">The </w:t>
            </w:r>
            <w:r w:rsidR="00022D78" w:rsidRPr="00B01600">
              <w:t>tenderer</w:t>
            </w:r>
            <w:r w:rsidR="00CD54EB">
              <w:t xml:space="preserve"> </w:t>
            </w:r>
            <w:r w:rsidR="00B36D81" w:rsidRPr="00B01600">
              <w:t xml:space="preserve">shall submit the bills for payment by </w:t>
            </w:r>
            <w:r w:rsidR="009B5E68" w:rsidRPr="00B01600">
              <w:rPr>
                <w:snapToGrid w:val="0"/>
              </w:rPr>
              <w:t>5</w:t>
            </w:r>
            <w:r w:rsidR="009B5E68" w:rsidRPr="00B01600">
              <w:rPr>
                <w:snapToGrid w:val="0"/>
                <w:vertAlign w:val="superscript"/>
              </w:rPr>
              <w:t>th</w:t>
            </w:r>
            <w:r w:rsidR="009B5E68" w:rsidRPr="00B01600">
              <w:rPr>
                <w:snapToGrid w:val="0"/>
              </w:rPr>
              <w:t xml:space="preserve"> of the succeeding month</w:t>
            </w:r>
            <w:r w:rsidR="00B36D81" w:rsidRPr="00B01600">
              <w:t xml:space="preserve">. Payment </w:t>
            </w:r>
            <w:r w:rsidR="006859FB" w:rsidRPr="00B01600">
              <w:t>sha</w:t>
            </w:r>
            <w:r w:rsidR="00B36D81" w:rsidRPr="00B01600">
              <w:t xml:space="preserve">ll be arranged by cheque </w:t>
            </w:r>
            <w:r w:rsidR="00AB5EBC" w:rsidRPr="00B01600">
              <w:t xml:space="preserve">/ RTGS </w:t>
            </w:r>
            <w:r w:rsidR="00BB386D" w:rsidRPr="00B01600">
              <w:t>on or before 10</w:t>
            </w:r>
            <w:r w:rsidR="00BB386D" w:rsidRPr="00B01600">
              <w:rPr>
                <w:vertAlign w:val="superscript"/>
              </w:rPr>
              <w:t>th</w:t>
            </w:r>
            <w:r w:rsidR="00B36D81" w:rsidRPr="00B01600">
              <w:t>by the concerned Office</w:t>
            </w:r>
            <w:r w:rsidR="00CD54EB">
              <w:t xml:space="preserve"> </w:t>
            </w:r>
            <w:r w:rsidR="0015541B" w:rsidRPr="00B01600">
              <w:t>through Nationalized Banks only.</w:t>
            </w:r>
            <w:r w:rsidR="009E50EF" w:rsidRPr="00B01600">
              <w:t xml:space="preserve"> Documentary proof shall be produced along with the bill.</w:t>
            </w:r>
          </w:p>
        </w:tc>
      </w:tr>
      <w:tr w:rsidR="00D7470C" w:rsidRPr="00B01600" w:rsidTr="00673587">
        <w:trPr>
          <w:trHeight w:val="425"/>
        </w:trPr>
        <w:tc>
          <w:tcPr>
            <w:tcW w:w="900" w:type="dxa"/>
            <w:vAlign w:val="center"/>
          </w:tcPr>
          <w:p w:rsidR="00D7470C" w:rsidRPr="00B01600" w:rsidRDefault="00D7470C" w:rsidP="009B06AD">
            <w:pPr>
              <w:pStyle w:val="Header"/>
              <w:tabs>
                <w:tab w:val="clear" w:pos="4320"/>
                <w:tab w:val="clear" w:pos="8640"/>
              </w:tabs>
              <w:jc w:val="center"/>
            </w:pPr>
            <w:r w:rsidRPr="00B01600">
              <w:t>11</w:t>
            </w:r>
          </w:p>
        </w:tc>
        <w:tc>
          <w:tcPr>
            <w:tcW w:w="2721" w:type="dxa"/>
            <w:vAlign w:val="center"/>
          </w:tcPr>
          <w:p w:rsidR="00D7470C" w:rsidRPr="00B01600" w:rsidRDefault="00D7470C" w:rsidP="009C3A7C">
            <w:pPr>
              <w:pStyle w:val="Header"/>
              <w:tabs>
                <w:tab w:val="clear" w:pos="4320"/>
                <w:tab w:val="clear" w:pos="8640"/>
              </w:tabs>
              <w:rPr>
                <w:b/>
                <w:bCs/>
              </w:rPr>
            </w:pPr>
            <w:r w:rsidRPr="00B01600">
              <w:rPr>
                <w:b/>
                <w:bCs/>
              </w:rPr>
              <w:t>EMD</w:t>
            </w:r>
          </w:p>
        </w:tc>
        <w:tc>
          <w:tcPr>
            <w:tcW w:w="6279" w:type="dxa"/>
            <w:gridSpan w:val="3"/>
            <w:vAlign w:val="center"/>
          </w:tcPr>
          <w:p w:rsidR="00D7470C" w:rsidRPr="00B01600" w:rsidRDefault="00D7470C" w:rsidP="003E6B6C">
            <w:pPr>
              <w:pStyle w:val="Header"/>
              <w:tabs>
                <w:tab w:val="clear" w:pos="4320"/>
                <w:tab w:val="clear" w:pos="8640"/>
              </w:tabs>
              <w:spacing w:before="120" w:after="240"/>
              <w:jc w:val="both"/>
            </w:pPr>
            <w:r w:rsidRPr="00B01600">
              <w:t xml:space="preserve">Tenders shall be accompanied by tender security (EMD) of </w:t>
            </w:r>
            <w:r w:rsidR="00CF5348" w:rsidRPr="00E77FF7">
              <w:rPr>
                <w:b/>
                <w:bCs/>
                <w:color w:val="FF0000"/>
                <w:sz w:val="32"/>
              </w:rPr>
              <w:t>Rs.</w:t>
            </w:r>
            <w:r w:rsidR="003E6B6C">
              <w:rPr>
                <w:b/>
                <w:bCs/>
                <w:color w:val="FF0000"/>
                <w:sz w:val="32"/>
              </w:rPr>
              <w:t>37,385</w:t>
            </w:r>
            <w:r w:rsidR="00CF5348">
              <w:rPr>
                <w:b/>
                <w:bCs/>
                <w:color w:val="FF0000"/>
                <w:sz w:val="32"/>
              </w:rPr>
              <w:t>.00</w:t>
            </w:r>
            <w:r w:rsidR="006C63DF">
              <w:rPr>
                <w:b/>
                <w:bCs/>
                <w:color w:val="FF0000"/>
                <w:sz w:val="32"/>
              </w:rPr>
              <w:t xml:space="preserve"> </w:t>
            </w:r>
            <w:r w:rsidRPr="00B01600">
              <w:rPr>
                <w:b/>
                <w:bCs/>
              </w:rPr>
              <w:t xml:space="preserve">(1.5% of the Annual Contract Price) </w:t>
            </w:r>
            <w:r w:rsidRPr="00B01600">
              <w:t xml:space="preserve">which shall be paid through e-payment mode of Karnataka Public Procurement Portal. Any other form of payment will </w:t>
            </w:r>
            <w:r w:rsidRPr="00B01600">
              <w:lastRenderedPageBreak/>
              <w:t xml:space="preserve">not be accepted. </w:t>
            </w:r>
          </w:p>
        </w:tc>
      </w:tr>
      <w:tr w:rsidR="00D7470C" w:rsidRPr="00B01600" w:rsidTr="00820075">
        <w:trPr>
          <w:trHeight w:val="1550"/>
        </w:trPr>
        <w:tc>
          <w:tcPr>
            <w:tcW w:w="900" w:type="dxa"/>
            <w:vAlign w:val="center"/>
          </w:tcPr>
          <w:p w:rsidR="00D7470C" w:rsidRPr="00B01600" w:rsidRDefault="00D7470C" w:rsidP="0045681B">
            <w:pPr>
              <w:pStyle w:val="Header"/>
              <w:tabs>
                <w:tab w:val="clear" w:pos="4320"/>
                <w:tab w:val="clear" w:pos="8640"/>
              </w:tabs>
              <w:jc w:val="center"/>
            </w:pPr>
            <w:r w:rsidRPr="00B01600">
              <w:lastRenderedPageBreak/>
              <w:t>1</w:t>
            </w:r>
            <w:r w:rsidR="0045681B" w:rsidRPr="00B01600">
              <w:t>2</w:t>
            </w:r>
          </w:p>
        </w:tc>
        <w:tc>
          <w:tcPr>
            <w:tcW w:w="2721" w:type="dxa"/>
            <w:vAlign w:val="center"/>
          </w:tcPr>
          <w:p w:rsidR="00D7470C" w:rsidRPr="00B01600" w:rsidRDefault="00D7470C" w:rsidP="001069F1">
            <w:pPr>
              <w:pStyle w:val="Header"/>
              <w:tabs>
                <w:tab w:val="clear" w:pos="4320"/>
                <w:tab w:val="clear" w:pos="8640"/>
              </w:tabs>
              <w:rPr>
                <w:b/>
                <w:bCs/>
              </w:rPr>
            </w:pPr>
            <w:r w:rsidRPr="00B01600">
              <w:rPr>
                <w:b/>
                <w:bCs/>
              </w:rPr>
              <w:t>Tender Processing Fee:-</w:t>
            </w:r>
          </w:p>
        </w:tc>
        <w:tc>
          <w:tcPr>
            <w:tcW w:w="6279" w:type="dxa"/>
            <w:gridSpan w:val="3"/>
            <w:vAlign w:val="center"/>
          </w:tcPr>
          <w:p w:rsidR="00D7470C" w:rsidRPr="00B01600" w:rsidRDefault="00D7470C" w:rsidP="00F45502">
            <w:pPr>
              <w:pStyle w:val="Header"/>
              <w:tabs>
                <w:tab w:val="clear" w:pos="4320"/>
                <w:tab w:val="clear" w:pos="8640"/>
              </w:tabs>
              <w:spacing w:before="120" w:after="120"/>
            </w:pPr>
            <w:r w:rsidRPr="00B01600">
              <w:t>Amount as mentioned in Karnataka Public Procurement Portal shall be paid through e-payment mode of Karnataka Public Procurement Portal. Any other form of payment will not be accepted.</w:t>
            </w:r>
          </w:p>
        </w:tc>
      </w:tr>
      <w:tr w:rsidR="00D7470C" w:rsidRPr="00B01600" w:rsidTr="00FC47F0">
        <w:trPr>
          <w:trHeight w:val="530"/>
        </w:trPr>
        <w:tc>
          <w:tcPr>
            <w:tcW w:w="900" w:type="dxa"/>
            <w:vAlign w:val="center"/>
          </w:tcPr>
          <w:p w:rsidR="00D7470C" w:rsidRPr="00B01600" w:rsidRDefault="00D7470C" w:rsidP="0045681B">
            <w:pPr>
              <w:pStyle w:val="Header"/>
              <w:tabs>
                <w:tab w:val="clear" w:pos="4320"/>
                <w:tab w:val="clear" w:pos="8640"/>
              </w:tabs>
              <w:jc w:val="center"/>
            </w:pPr>
            <w:r w:rsidRPr="00B01600">
              <w:t>1</w:t>
            </w:r>
            <w:r w:rsidR="0045681B" w:rsidRPr="00B01600">
              <w:t>3</w:t>
            </w:r>
          </w:p>
        </w:tc>
        <w:tc>
          <w:tcPr>
            <w:tcW w:w="2721" w:type="dxa"/>
            <w:vAlign w:val="center"/>
          </w:tcPr>
          <w:p w:rsidR="00D7470C" w:rsidRPr="00B01600" w:rsidRDefault="00D7470C" w:rsidP="003652F8">
            <w:pPr>
              <w:pStyle w:val="Header"/>
              <w:tabs>
                <w:tab w:val="clear" w:pos="4320"/>
                <w:tab w:val="clear" w:pos="8640"/>
              </w:tabs>
              <w:rPr>
                <w:b/>
                <w:bCs/>
              </w:rPr>
            </w:pPr>
            <w:r w:rsidRPr="00B01600">
              <w:rPr>
                <w:b/>
                <w:bCs/>
              </w:rPr>
              <w:t>Schedule of Events</w:t>
            </w:r>
          </w:p>
        </w:tc>
        <w:tc>
          <w:tcPr>
            <w:tcW w:w="6279" w:type="dxa"/>
            <w:gridSpan w:val="3"/>
            <w:vAlign w:val="center"/>
          </w:tcPr>
          <w:p w:rsidR="00D7470C" w:rsidRPr="00B01600" w:rsidRDefault="00D7470C" w:rsidP="003652F8">
            <w:pPr>
              <w:pStyle w:val="Header"/>
              <w:tabs>
                <w:tab w:val="clear" w:pos="4320"/>
                <w:tab w:val="clear" w:pos="8640"/>
              </w:tabs>
              <w:jc w:val="both"/>
            </w:pPr>
          </w:p>
        </w:tc>
      </w:tr>
      <w:tr w:rsidR="00BE4BF1" w:rsidRPr="00B01600" w:rsidTr="00426765">
        <w:trPr>
          <w:trHeight w:val="1070"/>
        </w:trPr>
        <w:tc>
          <w:tcPr>
            <w:tcW w:w="900" w:type="dxa"/>
            <w:vAlign w:val="center"/>
          </w:tcPr>
          <w:p w:rsidR="00BE4BF1" w:rsidRPr="00B01600" w:rsidRDefault="00BE4BF1" w:rsidP="009B06AD">
            <w:pPr>
              <w:pStyle w:val="Header"/>
              <w:tabs>
                <w:tab w:val="clear" w:pos="4320"/>
                <w:tab w:val="clear" w:pos="8640"/>
              </w:tabs>
              <w:jc w:val="center"/>
            </w:pPr>
            <w:r w:rsidRPr="00B01600">
              <w:t>a)</w:t>
            </w:r>
          </w:p>
        </w:tc>
        <w:tc>
          <w:tcPr>
            <w:tcW w:w="2721" w:type="dxa"/>
            <w:vAlign w:val="center"/>
          </w:tcPr>
          <w:p w:rsidR="00BE4BF1" w:rsidRPr="00B01600" w:rsidRDefault="00BE4BF1" w:rsidP="00E9278F">
            <w:pPr>
              <w:pStyle w:val="Header"/>
              <w:tabs>
                <w:tab w:val="clear" w:pos="4320"/>
                <w:tab w:val="clear" w:pos="8640"/>
              </w:tabs>
              <w:rPr>
                <w:b/>
                <w:bCs/>
              </w:rPr>
            </w:pPr>
            <w:r w:rsidRPr="00B01600">
              <w:t>Commencement of Registration and issue of Electronic Bid Sheets</w:t>
            </w:r>
          </w:p>
        </w:tc>
        <w:tc>
          <w:tcPr>
            <w:tcW w:w="6279" w:type="dxa"/>
            <w:gridSpan w:val="3"/>
          </w:tcPr>
          <w:p w:rsidR="00BE4BF1" w:rsidRDefault="00BE4BF1" w:rsidP="00BE4BF1">
            <w:r w:rsidRPr="0028260C">
              <w:rPr>
                <w:rFonts w:ascii="Century Gothic" w:hAnsi="Century Gothic" w:cs="Arial"/>
                <w:sz w:val="21"/>
                <w:szCs w:val="21"/>
                <w:highlight w:val="yellow"/>
              </w:rPr>
              <w:t xml:space="preserve">As mentioned in </w:t>
            </w:r>
            <w:r>
              <w:rPr>
                <w:rFonts w:ascii="Century Gothic" w:hAnsi="Century Gothic" w:cs="Arial"/>
                <w:sz w:val="21"/>
                <w:szCs w:val="21"/>
                <w:highlight w:val="yellow"/>
              </w:rPr>
              <w:t>KPPP</w:t>
            </w:r>
            <w:r w:rsidRPr="0028260C">
              <w:rPr>
                <w:rFonts w:ascii="Century Gothic" w:hAnsi="Century Gothic" w:cs="Arial"/>
                <w:sz w:val="21"/>
                <w:szCs w:val="21"/>
                <w:highlight w:val="yellow"/>
              </w:rPr>
              <w:t xml:space="preserve"> portal</w:t>
            </w:r>
          </w:p>
        </w:tc>
      </w:tr>
      <w:tr w:rsidR="00BE4BF1" w:rsidRPr="00B01600" w:rsidTr="00426765">
        <w:trPr>
          <w:trHeight w:val="854"/>
        </w:trPr>
        <w:tc>
          <w:tcPr>
            <w:tcW w:w="900" w:type="dxa"/>
            <w:vAlign w:val="center"/>
          </w:tcPr>
          <w:p w:rsidR="00BE4BF1" w:rsidRPr="00B01600" w:rsidRDefault="00BE4BF1" w:rsidP="009B06AD">
            <w:pPr>
              <w:pStyle w:val="Header"/>
              <w:tabs>
                <w:tab w:val="clear" w:pos="4320"/>
                <w:tab w:val="clear" w:pos="8640"/>
              </w:tabs>
              <w:jc w:val="center"/>
            </w:pPr>
            <w:r w:rsidRPr="00B01600">
              <w:t>b)</w:t>
            </w:r>
          </w:p>
        </w:tc>
        <w:tc>
          <w:tcPr>
            <w:tcW w:w="2721" w:type="dxa"/>
            <w:vAlign w:val="center"/>
          </w:tcPr>
          <w:p w:rsidR="00BE4BF1" w:rsidRPr="00B01600" w:rsidRDefault="00BE4BF1" w:rsidP="00EE3851">
            <w:pPr>
              <w:pStyle w:val="Header"/>
              <w:tabs>
                <w:tab w:val="clear" w:pos="4320"/>
                <w:tab w:val="clear" w:pos="8640"/>
              </w:tabs>
              <w:jc w:val="both"/>
            </w:pPr>
            <w:r w:rsidRPr="00B01600">
              <w:t>Last date &amp; time for seeking clarifications</w:t>
            </w:r>
          </w:p>
        </w:tc>
        <w:tc>
          <w:tcPr>
            <w:tcW w:w="6279" w:type="dxa"/>
            <w:gridSpan w:val="3"/>
          </w:tcPr>
          <w:p w:rsidR="00BE4BF1" w:rsidRDefault="00BE4BF1">
            <w:r w:rsidRPr="0028260C">
              <w:rPr>
                <w:rFonts w:ascii="Century Gothic" w:hAnsi="Century Gothic" w:cs="Arial"/>
                <w:sz w:val="21"/>
                <w:szCs w:val="21"/>
                <w:highlight w:val="yellow"/>
              </w:rPr>
              <w:t xml:space="preserve">As mentioned in </w:t>
            </w:r>
            <w:r>
              <w:rPr>
                <w:rFonts w:ascii="Century Gothic" w:hAnsi="Century Gothic" w:cs="Arial"/>
                <w:sz w:val="21"/>
                <w:szCs w:val="21"/>
                <w:highlight w:val="yellow"/>
              </w:rPr>
              <w:t>KPPP</w:t>
            </w:r>
            <w:r w:rsidRPr="0028260C">
              <w:rPr>
                <w:rFonts w:ascii="Century Gothic" w:hAnsi="Century Gothic" w:cs="Arial"/>
                <w:sz w:val="21"/>
                <w:szCs w:val="21"/>
                <w:highlight w:val="yellow"/>
              </w:rPr>
              <w:t xml:space="preserve"> portal</w:t>
            </w:r>
          </w:p>
        </w:tc>
      </w:tr>
      <w:tr w:rsidR="00BE4BF1" w:rsidRPr="00B01600" w:rsidTr="00426765">
        <w:trPr>
          <w:trHeight w:val="1063"/>
        </w:trPr>
        <w:tc>
          <w:tcPr>
            <w:tcW w:w="900" w:type="dxa"/>
            <w:tcBorders>
              <w:bottom w:val="single" w:sz="4" w:space="0" w:color="auto"/>
            </w:tcBorders>
            <w:vAlign w:val="center"/>
          </w:tcPr>
          <w:p w:rsidR="00BE4BF1" w:rsidRPr="00B01600" w:rsidRDefault="00BE4BF1" w:rsidP="009B06AD">
            <w:pPr>
              <w:pStyle w:val="Header"/>
              <w:tabs>
                <w:tab w:val="clear" w:pos="4320"/>
                <w:tab w:val="clear" w:pos="8640"/>
              </w:tabs>
              <w:jc w:val="center"/>
            </w:pPr>
            <w:r w:rsidRPr="00B01600">
              <w:t>c)</w:t>
            </w:r>
          </w:p>
        </w:tc>
        <w:tc>
          <w:tcPr>
            <w:tcW w:w="2721" w:type="dxa"/>
            <w:tcBorders>
              <w:bottom w:val="single" w:sz="4" w:space="0" w:color="auto"/>
            </w:tcBorders>
            <w:vAlign w:val="center"/>
          </w:tcPr>
          <w:p w:rsidR="00BE4BF1" w:rsidRPr="00B01600" w:rsidRDefault="00BE4BF1" w:rsidP="00EE3851">
            <w:pPr>
              <w:pStyle w:val="Header"/>
              <w:tabs>
                <w:tab w:val="clear" w:pos="4320"/>
                <w:tab w:val="clear" w:pos="8640"/>
              </w:tabs>
              <w:jc w:val="both"/>
              <w:rPr>
                <w:b/>
                <w:bCs/>
              </w:rPr>
            </w:pPr>
            <w:r w:rsidRPr="00B01600">
              <w:rPr>
                <w:bCs/>
              </w:rPr>
              <w:t xml:space="preserve">Last date </w:t>
            </w:r>
            <w:r w:rsidRPr="00B01600">
              <w:t xml:space="preserve">&amp; time </w:t>
            </w:r>
            <w:r w:rsidRPr="00B01600">
              <w:rPr>
                <w:bCs/>
              </w:rPr>
              <w:t>for receipt of bids through Electronic Mode only</w:t>
            </w:r>
          </w:p>
        </w:tc>
        <w:tc>
          <w:tcPr>
            <w:tcW w:w="6279" w:type="dxa"/>
            <w:gridSpan w:val="3"/>
            <w:tcBorders>
              <w:bottom w:val="single" w:sz="4" w:space="0" w:color="auto"/>
            </w:tcBorders>
          </w:tcPr>
          <w:p w:rsidR="00BE4BF1" w:rsidRDefault="00BE4BF1">
            <w:r w:rsidRPr="0028260C">
              <w:rPr>
                <w:rFonts w:ascii="Century Gothic" w:hAnsi="Century Gothic" w:cs="Arial"/>
                <w:sz w:val="21"/>
                <w:szCs w:val="21"/>
                <w:highlight w:val="yellow"/>
              </w:rPr>
              <w:t xml:space="preserve">As mentioned in </w:t>
            </w:r>
            <w:r>
              <w:rPr>
                <w:rFonts w:ascii="Century Gothic" w:hAnsi="Century Gothic" w:cs="Arial"/>
                <w:sz w:val="21"/>
                <w:szCs w:val="21"/>
                <w:highlight w:val="yellow"/>
              </w:rPr>
              <w:t>KPPP</w:t>
            </w:r>
            <w:r w:rsidRPr="0028260C">
              <w:rPr>
                <w:rFonts w:ascii="Century Gothic" w:hAnsi="Century Gothic" w:cs="Arial"/>
                <w:sz w:val="21"/>
                <w:szCs w:val="21"/>
                <w:highlight w:val="yellow"/>
              </w:rPr>
              <w:t xml:space="preserve"> portal</w:t>
            </w:r>
          </w:p>
        </w:tc>
      </w:tr>
      <w:tr w:rsidR="00BE4BF1" w:rsidRPr="00B01600" w:rsidTr="00426765">
        <w:trPr>
          <w:trHeight w:val="1121"/>
        </w:trPr>
        <w:tc>
          <w:tcPr>
            <w:tcW w:w="900" w:type="dxa"/>
            <w:vAlign w:val="center"/>
          </w:tcPr>
          <w:p w:rsidR="00BE4BF1" w:rsidRPr="00B01600" w:rsidRDefault="00BE4BF1" w:rsidP="009B06AD">
            <w:pPr>
              <w:pStyle w:val="Header"/>
              <w:tabs>
                <w:tab w:val="clear" w:pos="4320"/>
                <w:tab w:val="clear" w:pos="8640"/>
              </w:tabs>
              <w:jc w:val="center"/>
            </w:pPr>
            <w:r w:rsidRPr="00B01600">
              <w:t>d)</w:t>
            </w:r>
          </w:p>
        </w:tc>
        <w:tc>
          <w:tcPr>
            <w:tcW w:w="2721" w:type="dxa"/>
            <w:vAlign w:val="center"/>
          </w:tcPr>
          <w:p w:rsidR="00BE4BF1" w:rsidRPr="00B01600" w:rsidRDefault="00BE4BF1" w:rsidP="00F47A69">
            <w:pPr>
              <w:pStyle w:val="Header"/>
              <w:tabs>
                <w:tab w:val="clear" w:pos="4320"/>
                <w:tab w:val="clear" w:pos="8640"/>
              </w:tabs>
              <w:jc w:val="both"/>
              <w:rPr>
                <w:bCs/>
              </w:rPr>
            </w:pPr>
            <w:r w:rsidRPr="00B01600">
              <w:rPr>
                <w:bCs/>
              </w:rPr>
              <w:t xml:space="preserve">Date and time of opening of Techno Commercial bids  </w:t>
            </w:r>
          </w:p>
        </w:tc>
        <w:tc>
          <w:tcPr>
            <w:tcW w:w="6279" w:type="dxa"/>
            <w:gridSpan w:val="3"/>
          </w:tcPr>
          <w:p w:rsidR="00BE4BF1" w:rsidRDefault="00BE4BF1">
            <w:r w:rsidRPr="0028260C">
              <w:rPr>
                <w:rFonts w:ascii="Century Gothic" w:hAnsi="Century Gothic" w:cs="Arial"/>
                <w:sz w:val="21"/>
                <w:szCs w:val="21"/>
                <w:highlight w:val="yellow"/>
              </w:rPr>
              <w:t xml:space="preserve">As mentioned in </w:t>
            </w:r>
            <w:r>
              <w:rPr>
                <w:rFonts w:ascii="Century Gothic" w:hAnsi="Century Gothic" w:cs="Arial"/>
                <w:sz w:val="21"/>
                <w:szCs w:val="21"/>
                <w:highlight w:val="yellow"/>
              </w:rPr>
              <w:t>KPPP</w:t>
            </w:r>
            <w:r w:rsidRPr="0028260C">
              <w:rPr>
                <w:rFonts w:ascii="Century Gothic" w:hAnsi="Century Gothic" w:cs="Arial"/>
                <w:sz w:val="21"/>
                <w:szCs w:val="21"/>
                <w:highlight w:val="yellow"/>
              </w:rPr>
              <w:t xml:space="preserve"> portal</w:t>
            </w:r>
          </w:p>
        </w:tc>
      </w:tr>
      <w:tr w:rsidR="00BE4BF1" w:rsidRPr="00B01600" w:rsidTr="00426765">
        <w:trPr>
          <w:trHeight w:val="980"/>
        </w:trPr>
        <w:tc>
          <w:tcPr>
            <w:tcW w:w="900" w:type="dxa"/>
            <w:vAlign w:val="center"/>
          </w:tcPr>
          <w:p w:rsidR="00BE4BF1" w:rsidRPr="00B01600" w:rsidRDefault="00BE4BF1" w:rsidP="009B06AD">
            <w:pPr>
              <w:pStyle w:val="Header"/>
              <w:tabs>
                <w:tab w:val="clear" w:pos="4320"/>
                <w:tab w:val="clear" w:pos="8640"/>
              </w:tabs>
              <w:jc w:val="center"/>
            </w:pPr>
            <w:r w:rsidRPr="00B01600">
              <w:t>e)</w:t>
            </w:r>
          </w:p>
        </w:tc>
        <w:tc>
          <w:tcPr>
            <w:tcW w:w="2721" w:type="dxa"/>
            <w:vAlign w:val="center"/>
          </w:tcPr>
          <w:p w:rsidR="00BE4BF1" w:rsidRPr="00B01600" w:rsidRDefault="00BE4BF1" w:rsidP="00CA2CEE">
            <w:pPr>
              <w:pStyle w:val="Header"/>
              <w:tabs>
                <w:tab w:val="clear" w:pos="4320"/>
                <w:tab w:val="clear" w:pos="8640"/>
              </w:tabs>
              <w:jc w:val="both"/>
              <w:rPr>
                <w:bCs/>
              </w:rPr>
            </w:pPr>
            <w:r w:rsidRPr="00B01600">
              <w:rPr>
                <w:bCs/>
              </w:rPr>
              <w:t>Date and time of opening of Price bids</w:t>
            </w:r>
          </w:p>
        </w:tc>
        <w:tc>
          <w:tcPr>
            <w:tcW w:w="6279" w:type="dxa"/>
            <w:gridSpan w:val="3"/>
          </w:tcPr>
          <w:p w:rsidR="00BE4BF1" w:rsidRDefault="00BE4BF1">
            <w:r w:rsidRPr="0028260C">
              <w:rPr>
                <w:rFonts w:ascii="Century Gothic" w:hAnsi="Century Gothic" w:cs="Arial"/>
                <w:sz w:val="21"/>
                <w:szCs w:val="21"/>
                <w:highlight w:val="yellow"/>
              </w:rPr>
              <w:t xml:space="preserve">As mentioned in </w:t>
            </w:r>
            <w:r>
              <w:rPr>
                <w:rFonts w:ascii="Century Gothic" w:hAnsi="Century Gothic" w:cs="Arial"/>
                <w:sz w:val="21"/>
                <w:szCs w:val="21"/>
                <w:highlight w:val="yellow"/>
              </w:rPr>
              <w:t>KPPP</w:t>
            </w:r>
            <w:r w:rsidRPr="0028260C">
              <w:rPr>
                <w:rFonts w:ascii="Century Gothic" w:hAnsi="Century Gothic" w:cs="Arial"/>
                <w:sz w:val="21"/>
                <w:szCs w:val="21"/>
                <w:highlight w:val="yellow"/>
              </w:rPr>
              <w:t xml:space="preserve"> portal</w:t>
            </w:r>
          </w:p>
        </w:tc>
      </w:tr>
    </w:tbl>
    <w:p w:rsidR="00DE187B" w:rsidRPr="00B01600" w:rsidRDefault="00DE187B" w:rsidP="00B36D81">
      <w:pPr>
        <w:jc w:val="both"/>
        <w:rPr>
          <w:rFonts w:ascii="Bookman Old Style" w:hAnsi="Bookman Old Style"/>
        </w:rPr>
      </w:pPr>
    </w:p>
    <w:p w:rsidR="00B36D81" w:rsidRPr="00B01600" w:rsidRDefault="00B36D81" w:rsidP="00A43AE2">
      <w:pPr>
        <w:spacing w:after="240" w:line="360" w:lineRule="auto"/>
        <w:ind w:firstLine="720"/>
        <w:jc w:val="both"/>
      </w:pPr>
      <w:r w:rsidRPr="00B01600">
        <w:t xml:space="preserve">The prospective </w:t>
      </w:r>
      <w:r w:rsidR="00440371" w:rsidRPr="00B01600">
        <w:t>tenderer</w:t>
      </w:r>
      <w:r w:rsidRPr="00B01600">
        <w:t xml:space="preserve">s can download blank tender documents from </w:t>
      </w:r>
      <w:r w:rsidRPr="00B01600">
        <w:br/>
      </w:r>
      <w:r w:rsidR="007A1EC0" w:rsidRPr="00B01600">
        <w:t>Karnataka Public Procurement Portal</w:t>
      </w:r>
      <w:r w:rsidRPr="00B01600">
        <w:t xml:space="preserve"> free of cost either by logging on to </w:t>
      </w:r>
      <w:hyperlink r:id="rId10" w:history="1">
        <w:r w:rsidR="002C409C" w:rsidRPr="00B01600">
          <w:rPr>
            <w:rStyle w:val="Hyperlink"/>
            <w:color w:val="auto"/>
          </w:rPr>
          <w:t>www.kptcl.karnataka.gov.in</w:t>
        </w:r>
      </w:hyperlink>
      <w:r w:rsidRPr="00B01600">
        <w:rPr>
          <w:b/>
        </w:rPr>
        <w:t>with hyperlink ‘</w:t>
      </w:r>
      <w:r w:rsidR="007A1EC0" w:rsidRPr="00B01600">
        <w:rPr>
          <w:b/>
        </w:rPr>
        <w:t>Karnataka Public Procurement Portal</w:t>
      </w:r>
      <w:r w:rsidRPr="00B01600">
        <w:rPr>
          <w:b/>
        </w:rPr>
        <w:t xml:space="preserve">’ or </w:t>
      </w:r>
      <w:hyperlink r:id="rId11" w:history="1">
        <w:r w:rsidR="001E24C0" w:rsidRPr="00B5248F">
          <w:rPr>
            <w:rStyle w:val="Hyperlink"/>
            <w:b/>
          </w:rPr>
          <w:t>https://kppp.karnataka.gov.in</w:t>
        </w:r>
      </w:hyperlink>
      <w:r w:rsidRPr="00B01600">
        <w:t xml:space="preserve">However, for participation in the bidding process, they need to pay the tender processing fee as prescribed by the </w:t>
      </w:r>
      <w:r w:rsidR="007A1EC0" w:rsidRPr="00B01600">
        <w:t>Karnataka Public Procurement Portal</w:t>
      </w:r>
      <w:r w:rsidRPr="00B01600">
        <w:t xml:space="preserve">. </w:t>
      </w:r>
    </w:p>
    <w:p w:rsidR="00B36D81" w:rsidRPr="00B01600" w:rsidRDefault="00B36D81" w:rsidP="00A43AE2">
      <w:pPr>
        <w:spacing w:after="240" w:line="360" w:lineRule="auto"/>
        <w:ind w:firstLine="720"/>
        <w:jc w:val="both"/>
      </w:pPr>
      <w:r w:rsidRPr="00B01600">
        <w:t xml:space="preserve">The </w:t>
      </w:r>
      <w:r w:rsidR="00440371" w:rsidRPr="00B01600">
        <w:t>tenderer</w:t>
      </w:r>
      <w:r w:rsidRPr="00B01600">
        <w:t>s shall submit all the documentary evidences/supports in respect of qualifying requirements and other requirements through electronic mode only and no hard copies will be accepted</w:t>
      </w:r>
      <w:r w:rsidR="00C93883" w:rsidRPr="00B01600">
        <w:t>.</w:t>
      </w:r>
      <w:r w:rsidRPr="00B01600">
        <w:t xml:space="preserve"> Failure to furnish the documentary evidences/supports electronically would result in outright rejection of their offers.</w:t>
      </w:r>
    </w:p>
    <w:p w:rsidR="00B36D81" w:rsidRPr="00B01600" w:rsidRDefault="00B36D81" w:rsidP="00A43AE2">
      <w:pPr>
        <w:spacing w:after="240" w:line="360" w:lineRule="auto"/>
        <w:ind w:firstLine="720"/>
        <w:jc w:val="both"/>
      </w:pPr>
      <w:r w:rsidRPr="00B01600">
        <w:t xml:space="preserve">The prospective </w:t>
      </w:r>
      <w:r w:rsidR="00440371" w:rsidRPr="00B01600">
        <w:t>tenderer</w:t>
      </w:r>
      <w:r w:rsidRPr="00B01600">
        <w:t xml:space="preserve">s are advised to register in </w:t>
      </w:r>
      <w:hyperlink r:id="rId12" w:history="1">
        <w:r w:rsidR="00E150E8" w:rsidRPr="00B5248F">
          <w:rPr>
            <w:rStyle w:val="Hyperlink"/>
            <w:b/>
          </w:rPr>
          <w:t>https://kppp.karnataka.gov.in</w:t>
        </w:r>
      </w:hyperlink>
      <w:r w:rsidRPr="00B01600">
        <w:t xml:space="preserve"> by clicking on hyper link “Sign up”.</w:t>
      </w:r>
    </w:p>
    <w:p w:rsidR="00B36D81" w:rsidRPr="00B01600" w:rsidRDefault="00B36D81" w:rsidP="0013398E">
      <w:pPr>
        <w:tabs>
          <w:tab w:val="left" w:pos="5812"/>
        </w:tabs>
        <w:spacing w:after="240" w:line="360" w:lineRule="auto"/>
        <w:ind w:firstLine="720"/>
        <w:jc w:val="both"/>
        <w:rPr>
          <w:b/>
          <w:bCs/>
        </w:rPr>
      </w:pPr>
      <w:r w:rsidRPr="00B01600">
        <w:rPr>
          <w:b/>
          <w:bCs/>
        </w:rPr>
        <w:lastRenderedPageBreak/>
        <w:t xml:space="preserve">The </w:t>
      </w:r>
      <w:r w:rsidR="00440371" w:rsidRPr="00B01600">
        <w:rPr>
          <w:b/>
          <w:bCs/>
        </w:rPr>
        <w:t>tenderer</w:t>
      </w:r>
      <w:r w:rsidRPr="00B01600">
        <w:rPr>
          <w:b/>
          <w:bCs/>
        </w:rPr>
        <w:t xml:space="preserve"> is required to ensure browser compatibility of the computer well in advance </w:t>
      </w:r>
      <w:r w:rsidR="008A76C1" w:rsidRPr="00B01600">
        <w:rPr>
          <w:b/>
          <w:bCs/>
        </w:rPr>
        <w:t>before</w:t>
      </w:r>
      <w:r w:rsidRPr="00B01600">
        <w:rPr>
          <w:b/>
          <w:bCs/>
        </w:rPr>
        <w:t xml:space="preserve"> the last date and t</w:t>
      </w:r>
      <w:r w:rsidR="00A56DD1" w:rsidRPr="00B01600">
        <w:rPr>
          <w:b/>
          <w:bCs/>
        </w:rPr>
        <w:t xml:space="preserve">ime for receipt of tenders. KPTCL will </w:t>
      </w:r>
      <w:r w:rsidRPr="00B01600">
        <w:rPr>
          <w:b/>
          <w:bCs/>
        </w:rPr>
        <w:t xml:space="preserve">not be responsible for non-accessibility of </w:t>
      </w:r>
      <w:r w:rsidR="007A1EC0" w:rsidRPr="00B01600">
        <w:rPr>
          <w:b/>
        </w:rPr>
        <w:t>Karnataka Public Procurement Portal</w:t>
      </w:r>
      <w:r w:rsidR="00CD54EB">
        <w:rPr>
          <w:b/>
        </w:rPr>
        <w:t xml:space="preserve"> </w:t>
      </w:r>
      <w:r w:rsidRPr="00B01600">
        <w:rPr>
          <w:b/>
          <w:bCs/>
        </w:rPr>
        <w:t>due to internet connectivity issues and technical glitches.</w:t>
      </w:r>
    </w:p>
    <w:p w:rsidR="00B36D81" w:rsidRPr="00B01600" w:rsidRDefault="00B36D81" w:rsidP="00A43AE2">
      <w:pPr>
        <w:spacing w:after="240" w:line="360" w:lineRule="auto"/>
        <w:ind w:firstLine="720"/>
        <w:jc w:val="both"/>
      </w:pPr>
      <w:r w:rsidRPr="00B01600">
        <w:t xml:space="preserve">Any clarifications regarding the scope of work and </w:t>
      </w:r>
      <w:r w:rsidR="00294607" w:rsidRPr="00B01600">
        <w:t xml:space="preserve">other details </w:t>
      </w:r>
      <w:r w:rsidRPr="00B01600">
        <w:t xml:space="preserve">can be </w:t>
      </w:r>
      <w:r w:rsidR="008A76C1" w:rsidRPr="00B01600">
        <w:t>obtained</w:t>
      </w:r>
      <w:r w:rsidRPr="00B01600">
        <w:t xml:space="preserve"> from the</w:t>
      </w:r>
      <w:r w:rsidR="008A76C1" w:rsidRPr="00B01600">
        <w:t xml:space="preserve"> O/o the</w:t>
      </w:r>
      <w:r w:rsidRPr="00B01600">
        <w:t xml:space="preserve"> undersigned during office hours.</w:t>
      </w:r>
    </w:p>
    <w:p w:rsidR="00375F25" w:rsidRPr="00B01600" w:rsidRDefault="00375F25" w:rsidP="00A56DD1">
      <w:pPr>
        <w:ind w:firstLine="720"/>
        <w:jc w:val="both"/>
      </w:pPr>
    </w:p>
    <w:p w:rsidR="00B36D81" w:rsidRPr="00B01600" w:rsidRDefault="00B36D81" w:rsidP="00B36D81">
      <w:pPr>
        <w:ind w:left="3349" w:firstLine="2411"/>
        <w:jc w:val="center"/>
        <w:rPr>
          <w:b/>
          <w:bCs/>
        </w:rPr>
      </w:pPr>
    </w:p>
    <w:p w:rsidR="00B36D81" w:rsidRPr="00B01600" w:rsidRDefault="00B36D81" w:rsidP="00B36D81">
      <w:pPr>
        <w:ind w:left="3349" w:firstLine="2411"/>
        <w:jc w:val="center"/>
        <w:rPr>
          <w:b/>
          <w:bCs/>
        </w:rPr>
      </w:pPr>
    </w:p>
    <w:p w:rsidR="00646AC6" w:rsidRDefault="007A1EC0" w:rsidP="0013398E">
      <w:pPr>
        <w:rPr>
          <w:b/>
          <w:bCs/>
        </w:rPr>
      </w:pPr>
      <w:r w:rsidRPr="00B01600">
        <w:rPr>
          <w:b/>
          <w:bCs/>
        </w:rPr>
        <w:tab/>
      </w:r>
      <w:r w:rsidRPr="00B01600">
        <w:rPr>
          <w:b/>
          <w:bCs/>
        </w:rPr>
        <w:tab/>
      </w:r>
      <w:r w:rsidRPr="00B01600">
        <w:rPr>
          <w:b/>
          <w:bCs/>
        </w:rPr>
        <w:tab/>
      </w:r>
      <w:r w:rsidR="00F61EA0">
        <w:rPr>
          <w:b/>
          <w:bCs/>
        </w:rPr>
        <w:tab/>
      </w:r>
      <w:r w:rsidR="00F61EA0">
        <w:rPr>
          <w:b/>
          <w:bCs/>
        </w:rPr>
        <w:tab/>
      </w:r>
      <w:r w:rsidR="00F61EA0">
        <w:rPr>
          <w:b/>
          <w:bCs/>
        </w:rPr>
        <w:tab/>
      </w:r>
      <w:r w:rsidR="00F61EA0">
        <w:rPr>
          <w:b/>
          <w:bCs/>
        </w:rPr>
        <w:tab/>
      </w:r>
      <w:r w:rsidR="00F61EA0">
        <w:rPr>
          <w:b/>
          <w:bCs/>
        </w:rPr>
        <w:tab/>
      </w:r>
      <w:r w:rsidR="00D814E3" w:rsidRPr="00B01600">
        <w:rPr>
          <w:b/>
          <w:bCs/>
        </w:rPr>
        <w:t>Superintending Engineer (Ele),</w:t>
      </w:r>
      <w:r w:rsidRPr="00B01600">
        <w:rPr>
          <w:b/>
          <w:bCs/>
        </w:rPr>
        <w:tab/>
      </w:r>
      <w:r w:rsidRPr="00B01600">
        <w:rPr>
          <w:b/>
          <w:bCs/>
        </w:rPr>
        <w:tab/>
      </w:r>
      <w:r w:rsidRPr="00B01600">
        <w:rPr>
          <w:b/>
          <w:bCs/>
        </w:rPr>
        <w:tab/>
      </w:r>
      <w:r w:rsidR="00F61EA0">
        <w:rPr>
          <w:b/>
          <w:bCs/>
        </w:rPr>
        <w:tab/>
      </w:r>
      <w:r w:rsidR="00F61EA0">
        <w:rPr>
          <w:b/>
          <w:bCs/>
        </w:rPr>
        <w:tab/>
      </w:r>
      <w:r w:rsidR="00F61EA0">
        <w:rPr>
          <w:b/>
          <w:bCs/>
        </w:rPr>
        <w:tab/>
      </w:r>
      <w:r w:rsidR="00F61EA0">
        <w:rPr>
          <w:b/>
          <w:bCs/>
        </w:rPr>
        <w:tab/>
      </w:r>
      <w:r w:rsidR="00F61EA0">
        <w:rPr>
          <w:b/>
          <w:bCs/>
        </w:rPr>
        <w:tab/>
      </w:r>
      <w:r w:rsidR="00F61EA0">
        <w:rPr>
          <w:b/>
          <w:bCs/>
        </w:rPr>
        <w:tab/>
      </w:r>
      <w:r w:rsidR="0013398E">
        <w:rPr>
          <w:b/>
          <w:bCs/>
        </w:rPr>
        <w:t xml:space="preserve">         </w:t>
      </w:r>
      <w:r w:rsidRPr="00B01600">
        <w:rPr>
          <w:b/>
          <w:bCs/>
        </w:rPr>
        <w:t>Transmission</w:t>
      </w:r>
      <w:r w:rsidR="00CD54EB">
        <w:rPr>
          <w:b/>
          <w:bCs/>
        </w:rPr>
        <w:t xml:space="preserve"> </w:t>
      </w:r>
      <w:r w:rsidR="00646AC6">
        <w:rPr>
          <w:b/>
          <w:bCs/>
        </w:rPr>
        <w:t>(Maint)</w:t>
      </w:r>
      <w:r w:rsidR="00F61EA0">
        <w:rPr>
          <w:b/>
          <w:bCs/>
        </w:rPr>
        <w:t>.</w:t>
      </w:r>
    </w:p>
    <w:p w:rsidR="00EF120F" w:rsidRPr="00A57419" w:rsidRDefault="0013398E" w:rsidP="00646AC6">
      <w:pPr>
        <w:ind w:left="5760"/>
        <w:rPr>
          <w:rFonts w:ascii="Bookman Old Style" w:hAnsi="Bookman Old Style"/>
          <w:bCs/>
        </w:rPr>
      </w:pPr>
      <w:r>
        <w:rPr>
          <w:b/>
          <w:bCs/>
        </w:rPr>
        <w:t xml:space="preserve">        </w:t>
      </w:r>
      <w:r w:rsidR="00646AC6">
        <w:rPr>
          <w:b/>
          <w:bCs/>
        </w:rPr>
        <w:t>BRAZ</w:t>
      </w:r>
      <w:r w:rsidR="007A1EC0" w:rsidRPr="00B01600">
        <w:rPr>
          <w:b/>
          <w:bCs/>
        </w:rPr>
        <w:t xml:space="preserve"> Circle</w:t>
      </w:r>
      <w:r w:rsidR="00646AC6">
        <w:rPr>
          <w:b/>
          <w:bCs/>
        </w:rPr>
        <w:t>, KPTCL</w:t>
      </w:r>
    </w:p>
    <w:sectPr w:rsidR="00EF120F" w:rsidRPr="00A57419" w:rsidSect="00C57878">
      <w:footerReference w:type="default" r:id="rId13"/>
      <w:pgSz w:w="12240" w:h="15840"/>
      <w:pgMar w:top="1096" w:right="1440" w:bottom="1276" w:left="1440" w:header="720" w:footer="6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4516" w:rsidRDefault="00CE4516" w:rsidP="0066490D">
      <w:r>
        <w:separator/>
      </w:r>
    </w:p>
  </w:endnote>
  <w:endnote w:type="continuationSeparator" w:id="0">
    <w:p w:rsidR="00CE4516" w:rsidRDefault="00CE4516" w:rsidP="006649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3358214"/>
      <w:docPartObj>
        <w:docPartGallery w:val="Page Numbers (Bottom of Page)"/>
        <w:docPartUnique/>
      </w:docPartObj>
    </w:sdtPr>
    <w:sdtEndPr>
      <w:rPr>
        <w:noProof/>
      </w:rPr>
    </w:sdtEndPr>
    <w:sdtContent>
      <w:p w:rsidR="00E14329" w:rsidRDefault="00653844">
        <w:pPr>
          <w:pStyle w:val="Footer"/>
          <w:jc w:val="right"/>
        </w:pPr>
        <w:r>
          <w:fldChar w:fldCharType="begin"/>
        </w:r>
        <w:r w:rsidR="00E14329">
          <w:instrText xml:space="preserve"> PAGE   \* MERGEFORMAT </w:instrText>
        </w:r>
        <w:r>
          <w:fldChar w:fldCharType="separate"/>
        </w:r>
        <w:r w:rsidR="00F41CFE">
          <w:rPr>
            <w:noProof/>
          </w:rPr>
          <w:t>6</w:t>
        </w:r>
        <w:r>
          <w:rPr>
            <w:noProof/>
          </w:rPr>
          <w:fldChar w:fldCharType="end"/>
        </w:r>
      </w:p>
    </w:sdtContent>
  </w:sdt>
  <w:p w:rsidR="00E14329" w:rsidRDefault="00E143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4516" w:rsidRDefault="00CE4516" w:rsidP="0066490D">
      <w:r>
        <w:separator/>
      </w:r>
    </w:p>
  </w:footnote>
  <w:footnote w:type="continuationSeparator" w:id="0">
    <w:p w:rsidR="00CE4516" w:rsidRDefault="00CE4516" w:rsidP="006649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048D1"/>
    <w:multiLevelType w:val="hybridMultilevel"/>
    <w:tmpl w:val="1A48A818"/>
    <w:lvl w:ilvl="0" w:tplc="143A6674">
      <w:start w:val="1"/>
      <w:numFmt w:val="lowerRoman"/>
      <w:lvlText w:val="%1."/>
      <w:lvlJc w:val="left"/>
      <w:pPr>
        <w:tabs>
          <w:tab w:val="num" w:pos="1080"/>
        </w:tabs>
        <w:ind w:left="1080" w:hanging="720"/>
      </w:pPr>
      <w:rPr>
        <w:rFonts w:hint="default"/>
        <w:b w:val="0"/>
        <w:bCs w:val="0"/>
      </w:rPr>
    </w:lvl>
    <w:lvl w:ilvl="1" w:tplc="CD00F342">
      <w:start w:val="1"/>
      <w:numFmt w:val="lowerRoman"/>
      <w:lvlText w:val="(%2)"/>
      <w:lvlJc w:val="left"/>
      <w:pPr>
        <w:tabs>
          <w:tab w:val="num" w:pos="1800"/>
        </w:tabs>
        <w:ind w:left="1440" w:hanging="360"/>
      </w:pPr>
      <w:rPr>
        <w:rFonts w:ascii="Bookman Old Style" w:hAnsi="Bookman Old Style" w:hint="default"/>
        <w:sz w:val="22"/>
      </w:rPr>
    </w:lvl>
    <w:lvl w:ilvl="2" w:tplc="480075A6">
      <w:start w:val="1"/>
      <w:numFmt w:val="decimal"/>
      <w:lvlText w:val="%3."/>
      <w:lvlJc w:val="left"/>
      <w:pPr>
        <w:tabs>
          <w:tab w:val="num" w:pos="2355"/>
        </w:tabs>
        <w:ind w:left="2355" w:hanging="375"/>
      </w:pPr>
      <w:rPr>
        <w:rFonts w:hint="default"/>
      </w:rPr>
    </w:lvl>
    <w:lvl w:ilvl="3" w:tplc="9E96739E">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EDC3F6F"/>
    <w:multiLevelType w:val="hybridMultilevel"/>
    <w:tmpl w:val="B23C1482"/>
    <w:lvl w:ilvl="0" w:tplc="CD00F342">
      <w:start w:val="1"/>
      <w:numFmt w:val="lowerRoman"/>
      <w:lvlText w:val="(%1)"/>
      <w:lvlJc w:val="left"/>
      <w:pPr>
        <w:tabs>
          <w:tab w:val="num" w:pos="1800"/>
        </w:tabs>
        <w:ind w:left="1440" w:hanging="360"/>
      </w:pPr>
      <w:rPr>
        <w:rFonts w:ascii="Bookman Old Style" w:hAnsi="Bookman Old Style" w:hint="default"/>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95F115C"/>
    <w:multiLevelType w:val="hybridMultilevel"/>
    <w:tmpl w:val="5BB23B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202F77"/>
    <w:multiLevelType w:val="hybridMultilevel"/>
    <w:tmpl w:val="5BB23B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702437"/>
    <w:multiLevelType w:val="multilevel"/>
    <w:tmpl w:val="18A85C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41DD70BF"/>
    <w:multiLevelType w:val="multilevel"/>
    <w:tmpl w:val="D16479FA"/>
    <w:lvl w:ilvl="0">
      <w:start w:val="1"/>
      <w:numFmt w:val="upperRoman"/>
      <w:pStyle w:val="Outline1"/>
      <w:lvlText w:val="%1."/>
      <w:lvlJc w:val="right"/>
      <w:pPr>
        <w:tabs>
          <w:tab w:val="num" w:pos="432"/>
        </w:tabs>
        <w:ind w:left="432" w:hanging="432"/>
      </w:pPr>
    </w:lvl>
    <w:lvl w:ilvl="1">
      <w:start w:val="1"/>
      <w:numFmt w:val="upperLetter"/>
      <w:pStyle w:val="Outline2"/>
      <w:lvlText w:val="%2."/>
      <w:lvlJc w:val="left"/>
      <w:pPr>
        <w:tabs>
          <w:tab w:val="num" w:pos="1152"/>
        </w:tabs>
        <w:ind w:left="1152" w:hanging="576"/>
      </w:pPr>
    </w:lvl>
    <w:lvl w:ilvl="2">
      <w:start w:val="1"/>
      <w:numFmt w:val="decimal"/>
      <w:pStyle w:val="Outline3"/>
      <w:lvlText w:val="%3."/>
      <w:lvlJc w:val="left"/>
      <w:pPr>
        <w:tabs>
          <w:tab w:val="num" w:pos="1728"/>
        </w:tabs>
        <w:ind w:left="1728" w:hanging="432"/>
      </w:pPr>
    </w:lvl>
    <w:lvl w:ilvl="3">
      <w:start w:val="1"/>
      <w:numFmt w:val="lowerLetter"/>
      <w:pStyle w:val="Outline4"/>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
    <w:nsid w:val="468C27EF"/>
    <w:multiLevelType w:val="hybridMultilevel"/>
    <w:tmpl w:val="507877A0"/>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4AC82A40"/>
    <w:multiLevelType w:val="hybridMultilevel"/>
    <w:tmpl w:val="04242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806290"/>
    <w:multiLevelType w:val="hybridMultilevel"/>
    <w:tmpl w:val="7882763C"/>
    <w:lvl w:ilvl="0" w:tplc="530426A6">
      <w:start w:val="1"/>
      <w:numFmt w:val="lowerLetter"/>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531A5BCC"/>
    <w:multiLevelType w:val="hybridMultilevel"/>
    <w:tmpl w:val="ED02196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nsid w:val="54C309E8"/>
    <w:multiLevelType w:val="hybridMultilevel"/>
    <w:tmpl w:val="AA9CB0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5AEC5E5F"/>
    <w:multiLevelType w:val="hybridMultilevel"/>
    <w:tmpl w:val="070A48DE"/>
    <w:lvl w:ilvl="0" w:tplc="EF0C5172">
      <w:start w:val="1"/>
      <w:numFmt w:val="lowerRoman"/>
      <w:lvlText w:val="%1."/>
      <w:lvlJc w:val="left"/>
      <w:pPr>
        <w:tabs>
          <w:tab w:val="num" w:pos="1080"/>
        </w:tabs>
        <w:ind w:left="1080" w:hanging="720"/>
      </w:pPr>
      <w:rPr>
        <w:rFonts w:hint="default"/>
      </w:rPr>
    </w:lvl>
    <w:lvl w:ilvl="1" w:tplc="9E96739E">
      <w:start w:val="1"/>
      <w:numFmt w:val="lowerRoman"/>
      <w:lvlText w:val="%2."/>
      <w:lvlJc w:val="left"/>
      <w:pPr>
        <w:tabs>
          <w:tab w:val="num" w:pos="1800"/>
        </w:tabs>
        <w:ind w:left="1800" w:hanging="720"/>
      </w:pPr>
      <w:rPr>
        <w:rFonts w:hint="default"/>
      </w:rPr>
    </w:lvl>
    <w:lvl w:ilvl="2" w:tplc="E9DE7A88">
      <w:start w:val="1"/>
      <w:numFmt w:val="bullet"/>
      <w:lvlText w:val="-"/>
      <w:lvlJc w:val="left"/>
      <w:pPr>
        <w:tabs>
          <w:tab w:val="num" w:pos="2340"/>
        </w:tabs>
        <w:ind w:left="2340" w:hanging="360"/>
      </w:pPr>
      <w:rPr>
        <w:rFonts w:ascii="Times New Roman" w:eastAsia="Times New Roman" w:hAnsi="Times New Roman" w:cs="Times New Roman" w:hint="default"/>
      </w:rPr>
    </w:lvl>
    <w:lvl w:ilvl="3" w:tplc="F8684F84">
      <w:start w:val="1"/>
      <w:numFmt w:val="lowerLetter"/>
      <w:lvlText w:val="%4."/>
      <w:lvlJc w:val="left"/>
      <w:pPr>
        <w:tabs>
          <w:tab w:val="num" w:pos="2880"/>
        </w:tabs>
        <w:ind w:left="2880" w:hanging="360"/>
      </w:pPr>
      <w:rPr>
        <w:rFonts w:hint="default"/>
      </w:rPr>
    </w:lvl>
    <w:lvl w:ilvl="4" w:tplc="3EAA89EC">
      <w:start w:val="1"/>
      <w:numFmt w:val="decimal"/>
      <w:lvlText w:val="%5."/>
      <w:lvlJc w:val="left"/>
      <w:pPr>
        <w:tabs>
          <w:tab w:val="num" w:pos="3615"/>
        </w:tabs>
        <w:ind w:left="3615" w:hanging="375"/>
      </w:pPr>
      <w:rPr>
        <w:rFonts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C70CA676">
      <w:start w:val="1"/>
      <w:numFmt w:val="lowerRoman"/>
      <w:lvlText w:val="%8)"/>
      <w:lvlJc w:val="left"/>
      <w:pPr>
        <w:tabs>
          <w:tab w:val="num" w:pos="6120"/>
        </w:tabs>
        <w:ind w:left="6120" w:hanging="720"/>
      </w:pPr>
      <w:rPr>
        <w:rFonts w:hint="default"/>
      </w:rPr>
    </w:lvl>
    <w:lvl w:ilvl="8" w:tplc="0409001B" w:tentative="1">
      <w:start w:val="1"/>
      <w:numFmt w:val="lowerRoman"/>
      <w:lvlText w:val="%9."/>
      <w:lvlJc w:val="right"/>
      <w:pPr>
        <w:tabs>
          <w:tab w:val="num" w:pos="6480"/>
        </w:tabs>
        <w:ind w:left="6480" w:hanging="180"/>
      </w:pPr>
    </w:lvl>
  </w:abstractNum>
  <w:abstractNum w:abstractNumId="12">
    <w:nsid w:val="5F0876CD"/>
    <w:multiLevelType w:val="hybridMultilevel"/>
    <w:tmpl w:val="A4501796"/>
    <w:lvl w:ilvl="0" w:tplc="CD00F342">
      <w:start w:val="1"/>
      <w:numFmt w:val="lowerRoman"/>
      <w:lvlText w:val="(%1)"/>
      <w:lvlJc w:val="left"/>
      <w:pPr>
        <w:ind w:left="2117" w:hanging="360"/>
      </w:pPr>
      <w:rPr>
        <w:rFonts w:ascii="Bookman Old Style" w:hAnsi="Bookman Old Style" w:hint="default"/>
        <w:sz w:val="22"/>
      </w:rPr>
    </w:lvl>
    <w:lvl w:ilvl="1" w:tplc="35544950">
      <w:start w:val="1"/>
      <w:numFmt w:val="lowerRoman"/>
      <w:lvlText w:val="%2)"/>
      <w:lvlJc w:val="left"/>
      <w:pPr>
        <w:ind w:left="3197" w:hanging="720"/>
      </w:pPr>
      <w:rPr>
        <w:rFonts w:hint="default"/>
      </w:rPr>
    </w:lvl>
    <w:lvl w:ilvl="2" w:tplc="4009001B">
      <w:start w:val="1"/>
      <w:numFmt w:val="lowerRoman"/>
      <w:lvlText w:val="%3."/>
      <w:lvlJc w:val="right"/>
      <w:pPr>
        <w:ind w:left="3557" w:hanging="180"/>
      </w:pPr>
    </w:lvl>
    <w:lvl w:ilvl="3" w:tplc="4009000F" w:tentative="1">
      <w:start w:val="1"/>
      <w:numFmt w:val="decimal"/>
      <w:lvlText w:val="%4."/>
      <w:lvlJc w:val="left"/>
      <w:pPr>
        <w:ind w:left="4277" w:hanging="360"/>
      </w:pPr>
    </w:lvl>
    <w:lvl w:ilvl="4" w:tplc="40090019" w:tentative="1">
      <w:start w:val="1"/>
      <w:numFmt w:val="lowerLetter"/>
      <w:lvlText w:val="%5."/>
      <w:lvlJc w:val="left"/>
      <w:pPr>
        <w:ind w:left="4997" w:hanging="360"/>
      </w:pPr>
    </w:lvl>
    <w:lvl w:ilvl="5" w:tplc="4009001B" w:tentative="1">
      <w:start w:val="1"/>
      <w:numFmt w:val="lowerRoman"/>
      <w:lvlText w:val="%6."/>
      <w:lvlJc w:val="right"/>
      <w:pPr>
        <w:ind w:left="5717" w:hanging="180"/>
      </w:pPr>
    </w:lvl>
    <w:lvl w:ilvl="6" w:tplc="4009000F" w:tentative="1">
      <w:start w:val="1"/>
      <w:numFmt w:val="decimal"/>
      <w:lvlText w:val="%7."/>
      <w:lvlJc w:val="left"/>
      <w:pPr>
        <w:ind w:left="6437" w:hanging="360"/>
      </w:pPr>
    </w:lvl>
    <w:lvl w:ilvl="7" w:tplc="40090019" w:tentative="1">
      <w:start w:val="1"/>
      <w:numFmt w:val="lowerLetter"/>
      <w:lvlText w:val="%8."/>
      <w:lvlJc w:val="left"/>
      <w:pPr>
        <w:ind w:left="7157" w:hanging="360"/>
      </w:pPr>
    </w:lvl>
    <w:lvl w:ilvl="8" w:tplc="4009001B" w:tentative="1">
      <w:start w:val="1"/>
      <w:numFmt w:val="lowerRoman"/>
      <w:lvlText w:val="%9."/>
      <w:lvlJc w:val="right"/>
      <w:pPr>
        <w:ind w:left="7877" w:hanging="180"/>
      </w:pPr>
    </w:lvl>
  </w:abstractNum>
  <w:abstractNum w:abstractNumId="13">
    <w:nsid w:val="69A77EB0"/>
    <w:multiLevelType w:val="hybridMultilevel"/>
    <w:tmpl w:val="D0469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94625D"/>
    <w:multiLevelType w:val="hybridMultilevel"/>
    <w:tmpl w:val="607A891E"/>
    <w:lvl w:ilvl="0" w:tplc="D66684D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7E2DD2"/>
    <w:multiLevelType w:val="hybridMultilevel"/>
    <w:tmpl w:val="3C1EC0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776D561D"/>
    <w:multiLevelType w:val="hybridMultilevel"/>
    <w:tmpl w:val="AAF64E82"/>
    <w:lvl w:ilvl="0" w:tplc="04090001">
      <w:start w:val="1"/>
      <w:numFmt w:val="bullet"/>
      <w:lvlText w:val=""/>
      <w:lvlJc w:val="left"/>
      <w:pPr>
        <w:ind w:left="788" w:hanging="360"/>
      </w:pPr>
      <w:rPr>
        <w:rFonts w:ascii="Symbol" w:hAnsi="Symbol" w:hint="default"/>
      </w:rPr>
    </w:lvl>
    <w:lvl w:ilvl="1" w:tplc="04090003">
      <w:start w:val="1"/>
      <w:numFmt w:val="bullet"/>
      <w:lvlText w:val="o"/>
      <w:lvlJc w:val="left"/>
      <w:pPr>
        <w:ind w:left="1508" w:hanging="360"/>
      </w:pPr>
      <w:rPr>
        <w:rFonts w:ascii="Courier New" w:hAnsi="Courier New" w:cs="Courier New" w:hint="default"/>
      </w:rPr>
    </w:lvl>
    <w:lvl w:ilvl="2" w:tplc="04090005">
      <w:start w:val="1"/>
      <w:numFmt w:val="bullet"/>
      <w:lvlText w:val=""/>
      <w:lvlJc w:val="left"/>
      <w:pPr>
        <w:ind w:left="2228" w:hanging="360"/>
      </w:pPr>
      <w:rPr>
        <w:rFonts w:ascii="Wingdings" w:hAnsi="Wingdings" w:hint="default"/>
      </w:rPr>
    </w:lvl>
    <w:lvl w:ilvl="3" w:tplc="04090001">
      <w:start w:val="1"/>
      <w:numFmt w:val="bullet"/>
      <w:lvlText w:val=""/>
      <w:lvlJc w:val="left"/>
      <w:pPr>
        <w:ind w:left="2948" w:hanging="360"/>
      </w:pPr>
      <w:rPr>
        <w:rFonts w:ascii="Symbol" w:hAnsi="Symbol" w:hint="default"/>
      </w:rPr>
    </w:lvl>
    <w:lvl w:ilvl="4" w:tplc="04090003">
      <w:start w:val="1"/>
      <w:numFmt w:val="bullet"/>
      <w:lvlText w:val="o"/>
      <w:lvlJc w:val="left"/>
      <w:pPr>
        <w:ind w:left="3668" w:hanging="360"/>
      </w:pPr>
      <w:rPr>
        <w:rFonts w:ascii="Courier New" w:hAnsi="Courier New" w:cs="Courier New" w:hint="default"/>
      </w:rPr>
    </w:lvl>
    <w:lvl w:ilvl="5" w:tplc="04090005">
      <w:start w:val="1"/>
      <w:numFmt w:val="bullet"/>
      <w:lvlText w:val=""/>
      <w:lvlJc w:val="left"/>
      <w:pPr>
        <w:ind w:left="4388" w:hanging="360"/>
      </w:pPr>
      <w:rPr>
        <w:rFonts w:ascii="Wingdings" w:hAnsi="Wingdings" w:hint="default"/>
      </w:rPr>
    </w:lvl>
    <w:lvl w:ilvl="6" w:tplc="04090001">
      <w:start w:val="1"/>
      <w:numFmt w:val="bullet"/>
      <w:lvlText w:val=""/>
      <w:lvlJc w:val="left"/>
      <w:pPr>
        <w:ind w:left="5108" w:hanging="360"/>
      </w:pPr>
      <w:rPr>
        <w:rFonts w:ascii="Symbol" w:hAnsi="Symbol" w:hint="default"/>
      </w:rPr>
    </w:lvl>
    <w:lvl w:ilvl="7" w:tplc="04090003">
      <w:start w:val="1"/>
      <w:numFmt w:val="bullet"/>
      <w:lvlText w:val="o"/>
      <w:lvlJc w:val="left"/>
      <w:pPr>
        <w:ind w:left="5828" w:hanging="360"/>
      </w:pPr>
      <w:rPr>
        <w:rFonts w:ascii="Courier New" w:hAnsi="Courier New" w:cs="Courier New" w:hint="default"/>
      </w:rPr>
    </w:lvl>
    <w:lvl w:ilvl="8" w:tplc="04090005">
      <w:start w:val="1"/>
      <w:numFmt w:val="bullet"/>
      <w:lvlText w:val=""/>
      <w:lvlJc w:val="left"/>
      <w:pPr>
        <w:ind w:left="6548" w:hanging="360"/>
      </w:pPr>
      <w:rPr>
        <w:rFonts w:ascii="Wingdings" w:hAnsi="Wingdings" w:hint="default"/>
      </w:rPr>
    </w:lvl>
  </w:abstractNum>
  <w:abstractNum w:abstractNumId="17">
    <w:nsid w:val="7AE90263"/>
    <w:multiLevelType w:val="hybridMultilevel"/>
    <w:tmpl w:val="EC66A830"/>
    <w:lvl w:ilvl="0" w:tplc="04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1"/>
  </w:num>
  <w:num w:numId="3">
    <w:abstractNumId w:val="1"/>
  </w:num>
  <w:num w:numId="4">
    <w:abstractNumId w:val="6"/>
  </w:num>
  <w:num w:numId="5">
    <w:abstractNumId w:val="14"/>
  </w:num>
  <w:num w:numId="6">
    <w:abstractNumId w:val="4"/>
  </w:num>
  <w:num w:numId="7">
    <w:abstractNumId w:val="13"/>
  </w:num>
  <w:num w:numId="8">
    <w:abstractNumId w:val="2"/>
  </w:num>
  <w:num w:numId="9">
    <w:abstractNumId w:val="7"/>
  </w:num>
  <w:num w:numId="10">
    <w:abstractNumId w:val="15"/>
  </w:num>
  <w:num w:numId="11">
    <w:abstractNumId w:val="8"/>
  </w:num>
  <w:num w:numId="12">
    <w:abstractNumId w:val="3"/>
  </w:num>
  <w:num w:numId="13">
    <w:abstractNumId w:val="12"/>
  </w:num>
  <w:num w:numId="14">
    <w:abstractNumId w:val="10"/>
  </w:num>
  <w:num w:numId="15">
    <w:abstractNumId w:val="9"/>
  </w:num>
  <w:num w:numId="16">
    <w:abstractNumId w:val="16"/>
  </w:num>
  <w:num w:numId="17">
    <w:abstractNumId w:val="5"/>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35842"/>
  </w:hdrShapeDefaults>
  <w:footnotePr>
    <w:footnote w:id="-1"/>
    <w:footnote w:id="0"/>
  </w:footnotePr>
  <w:endnotePr>
    <w:endnote w:id="-1"/>
    <w:endnote w:id="0"/>
  </w:endnotePr>
  <w:compat/>
  <w:rsids>
    <w:rsidRoot w:val="0002409E"/>
    <w:rsid w:val="00003B94"/>
    <w:rsid w:val="000046B9"/>
    <w:rsid w:val="0000746D"/>
    <w:rsid w:val="00007E5B"/>
    <w:rsid w:val="00012553"/>
    <w:rsid w:val="000148F3"/>
    <w:rsid w:val="00015FB5"/>
    <w:rsid w:val="00017671"/>
    <w:rsid w:val="000176E4"/>
    <w:rsid w:val="00022287"/>
    <w:rsid w:val="00022D78"/>
    <w:rsid w:val="0002409E"/>
    <w:rsid w:val="00031265"/>
    <w:rsid w:val="000319BA"/>
    <w:rsid w:val="000338FF"/>
    <w:rsid w:val="00035AA7"/>
    <w:rsid w:val="000417FB"/>
    <w:rsid w:val="0004580B"/>
    <w:rsid w:val="0004769A"/>
    <w:rsid w:val="00051240"/>
    <w:rsid w:val="0005592A"/>
    <w:rsid w:val="00057377"/>
    <w:rsid w:val="00062E3D"/>
    <w:rsid w:val="00064391"/>
    <w:rsid w:val="00064C17"/>
    <w:rsid w:val="00066D15"/>
    <w:rsid w:val="00071254"/>
    <w:rsid w:val="00074360"/>
    <w:rsid w:val="000750EE"/>
    <w:rsid w:val="00075A5F"/>
    <w:rsid w:val="00077250"/>
    <w:rsid w:val="000838BF"/>
    <w:rsid w:val="00084AA4"/>
    <w:rsid w:val="000861BA"/>
    <w:rsid w:val="00094E67"/>
    <w:rsid w:val="00095B9F"/>
    <w:rsid w:val="00096271"/>
    <w:rsid w:val="000A06F4"/>
    <w:rsid w:val="000A0D8D"/>
    <w:rsid w:val="000A410E"/>
    <w:rsid w:val="000A4C9B"/>
    <w:rsid w:val="000A625F"/>
    <w:rsid w:val="000A7CF1"/>
    <w:rsid w:val="000B2E56"/>
    <w:rsid w:val="000B3C4B"/>
    <w:rsid w:val="000C0243"/>
    <w:rsid w:val="000C046F"/>
    <w:rsid w:val="000D37A1"/>
    <w:rsid w:val="000D726D"/>
    <w:rsid w:val="000D730D"/>
    <w:rsid w:val="000D776A"/>
    <w:rsid w:val="000E040A"/>
    <w:rsid w:val="000E0535"/>
    <w:rsid w:val="000F1F07"/>
    <w:rsid w:val="000F46BD"/>
    <w:rsid w:val="000F618F"/>
    <w:rsid w:val="001011DF"/>
    <w:rsid w:val="00102497"/>
    <w:rsid w:val="00102859"/>
    <w:rsid w:val="001069F1"/>
    <w:rsid w:val="00113978"/>
    <w:rsid w:val="00116749"/>
    <w:rsid w:val="001220DA"/>
    <w:rsid w:val="00122C8B"/>
    <w:rsid w:val="001260BF"/>
    <w:rsid w:val="00126C1D"/>
    <w:rsid w:val="00126CF5"/>
    <w:rsid w:val="0013398E"/>
    <w:rsid w:val="0013661A"/>
    <w:rsid w:val="001369A7"/>
    <w:rsid w:val="00137558"/>
    <w:rsid w:val="00140754"/>
    <w:rsid w:val="00142302"/>
    <w:rsid w:val="00143D0A"/>
    <w:rsid w:val="0015541B"/>
    <w:rsid w:val="001572FC"/>
    <w:rsid w:val="00160E30"/>
    <w:rsid w:val="00161B6A"/>
    <w:rsid w:val="00162441"/>
    <w:rsid w:val="00162B61"/>
    <w:rsid w:val="0017550E"/>
    <w:rsid w:val="00176675"/>
    <w:rsid w:val="00177D1C"/>
    <w:rsid w:val="0018635B"/>
    <w:rsid w:val="00191A91"/>
    <w:rsid w:val="0019483B"/>
    <w:rsid w:val="0019582C"/>
    <w:rsid w:val="001977FC"/>
    <w:rsid w:val="001A3E48"/>
    <w:rsid w:val="001A4BDE"/>
    <w:rsid w:val="001A5BBB"/>
    <w:rsid w:val="001B09EF"/>
    <w:rsid w:val="001B0A6F"/>
    <w:rsid w:val="001B26AB"/>
    <w:rsid w:val="001B2713"/>
    <w:rsid w:val="001B2E76"/>
    <w:rsid w:val="001C2026"/>
    <w:rsid w:val="001C59FE"/>
    <w:rsid w:val="001D48C8"/>
    <w:rsid w:val="001D6E2C"/>
    <w:rsid w:val="001E00FF"/>
    <w:rsid w:val="001E036C"/>
    <w:rsid w:val="001E24C0"/>
    <w:rsid w:val="001E342F"/>
    <w:rsid w:val="001E4184"/>
    <w:rsid w:val="001E5F7A"/>
    <w:rsid w:val="001F0AFF"/>
    <w:rsid w:val="001F307A"/>
    <w:rsid w:val="001F3628"/>
    <w:rsid w:val="001F4052"/>
    <w:rsid w:val="001F5BFC"/>
    <w:rsid w:val="00211F52"/>
    <w:rsid w:val="00212A14"/>
    <w:rsid w:val="002174F7"/>
    <w:rsid w:val="002239C8"/>
    <w:rsid w:val="00224564"/>
    <w:rsid w:val="002246E3"/>
    <w:rsid w:val="00224A2A"/>
    <w:rsid w:val="00227B1D"/>
    <w:rsid w:val="00232F70"/>
    <w:rsid w:val="002333FB"/>
    <w:rsid w:val="00234AC4"/>
    <w:rsid w:val="002413F5"/>
    <w:rsid w:val="0024325D"/>
    <w:rsid w:val="00244386"/>
    <w:rsid w:val="00244EDE"/>
    <w:rsid w:val="00247040"/>
    <w:rsid w:val="002501BB"/>
    <w:rsid w:val="00251C07"/>
    <w:rsid w:val="002524D2"/>
    <w:rsid w:val="00257BDF"/>
    <w:rsid w:val="0026046F"/>
    <w:rsid w:val="0026080B"/>
    <w:rsid w:val="002614B6"/>
    <w:rsid w:val="002615E5"/>
    <w:rsid w:val="00266E95"/>
    <w:rsid w:val="0026777E"/>
    <w:rsid w:val="00273379"/>
    <w:rsid w:val="002749C0"/>
    <w:rsid w:val="00275655"/>
    <w:rsid w:val="00276B7C"/>
    <w:rsid w:val="0028251F"/>
    <w:rsid w:val="002875BB"/>
    <w:rsid w:val="00294607"/>
    <w:rsid w:val="00295AC6"/>
    <w:rsid w:val="0029624C"/>
    <w:rsid w:val="00297E50"/>
    <w:rsid w:val="002A26C2"/>
    <w:rsid w:val="002A4085"/>
    <w:rsid w:val="002B1D2F"/>
    <w:rsid w:val="002B2B41"/>
    <w:rsid w:val="002B31DF"/>
    <w:rsid w:val="002C409C"/>
    <w:rsid w:val="002C4858"/>
    <w:rsid w:val="002C64AA"/>
    <w:rsid w:val="002D0037"/>
    <w:rsid w:val="002D240E"/>
    <w:rsid w:val="002D328E"/>
    <w:rsid w:val="002D54CE"/>
    <w:rsid w:val="002E1986"/>
    <w:rsid w:val="002E43A3"/>
    <w:rsid w:val="002E615B"/>
    <w:rsid w:val="002E766C"/>
    <w:rsid w:val="002F1126"/>
    <w:rsid w:val="003109C6"/>
    <w:rsid w:val="00312677"/>
    <w:rsid w:val="003137B5"/>
    <w:rsid w:val="00314CD8"/>
    <w:rsid w:val="003205F4"/>
    <w:rsid w:val="00321BAF"/>
    <w:rsid w:val="00322FAD"/>
    <w:rsid w:val="00323F3D"/>
    <w:rsid w:val="0032446D"/>
    <w:rsid w:val="003256CB"/>
    <w:rsid w:val="00326687"/>
    <w:rsid w:val="003350EE"/>
    <w:rsid w:val="00342EBF"/>
    <w:rsid w:val="00346C09"/>
    <w:rsid w:val="003565FA"/>
    <w:rsid w:val="003569C4"/>
    <w:rsid w:val="003600E9"/>
    <w:rsid w:val="0036171B"/>
    <w:rsid w:val="00362044"/>
    <w:rsid w:val="00364F87"/>
    <w:rsid w:val="00365322"/>
    <w:rsid w:val="00366366"/>
    <w:rsid w:val="00371207"/>
    <w:rsid w:val="00375F25"/>
    <w:rsid w:val="0038118A"/>
    <w:rsid w:val="00381DF5"/>
    <w:rsid w:val="00386A85"/>
    <w:rsid w:val="00387E17"/>
    <w:rsid w:val="003905D9"/>
    <w:rsid w:val="00395D5C"/>
    <w:rsid w:val="003A629E"/>
    <w:rsid w:val="003A6429"/>
    <w:rsid w:val="003B32BE"/>
    <w:rsid w:val="003B75D9"/>
    <w:rsid w:val="003B7A3D"/>
    <w:rsid w:val="003C12F4"/>
    <w:rsid w:val="003C3A8E"/>
    <w:rsid w:val="003C42E6"/>
    <w:rsid w:val="003C518C"/>
    <w:rsid w:val="003C5468"/>
    <w:rsid w:val="003D0786"/>
    <w:rsid w:val="003D3E5D"/>
    <w:rsid w:val="003E04DE"/>
    <w:rsid w:val="003E05B0"/>
    <w:rsid w:val="003E4ED5"/>
    <w:rsid w:val="003E6B6C"/>
    <w:rsid w:val="003F2008"/>
    <w:rsid w:val="003F2655"/>
    <w:rsid w:val="003F367F"/>
    <w:rsid w:val="003F50A9"/>
    <w:rsid w:val="004023B6"/>
    <w:rsid w:val="00405051"/>
    <w:rsid w:val="00405F69"/>
    <w:rsid w:val="004106A2"/>
    <w:rsid w:val="00410D1E"/>
    <w:rsid w:val="00415AE2"/>
    <w:rsid w:val="00422F32"/>
    <w:rsid w:val="00423314"/>
    <w:rsid w:val="00440371"/>
    <w:rsid w:val="004455E8"/>
    <w:rsid w:val="00450A33"/>
    <w:rsid w:val="00454C1B"/>
    <w:rsid w:val="0045547A"/>
    <w:rsid w:val="00455DC5"/>
    <w:rsid w:val="00456732"/>
    <w:rsid w:val="0045681B"/>
    <w:rsid w:val="004600DA"/>
    <w:rsid w:val="004613DB"/>
    <w:rsid w:val="00462936"/>
    <w:rsid w:val="004645B3"/>
    <w:rsid w:val="00465484"/>
    <w:rsid w:val="00467274"/>
    <w:rsid w:val="00472F3E"/>
    <w:rsid w:val="0047309A"/>
    <w:rsid w:val="004735E6"/>
    <w:rsid w:val="0047400F"/>
    <w:rsid w:val="0047747F"/>
    <w:rsid w:val="00480235"/>
    <w:rsid w:val="00480C67"/>
    <w:rsid w:val="0048615A"/>
    <w:rsid w:val="004878DD"/>
    <w:rsid w:val="004A0BAC"/>
    <w:rsid w:val="004A3343"/>
    <w:rsid w:val="004A6F0F"/>
    <w:rsid w:val="004B391C"/>
    <w:rsid w:val="004B4127"/>
    <w:rsid w:val="004B4E4E"/>
    <w:rsid w:val="004C1D37"/>
    <w:rsid w:val="004C570D"/>
    <w:rsid w:val="004C5FFB"/>
    <w:rsid w:val="004D1E40"/>
    <w:rsid w:val="004D300A"/>
    <w:rsid w:val="004D78CF"/>
    <w:rsid w:val="004E2A71"/>
    <w:rsid w:val="004E5601"/>
    <w:rsid w:val="004E5751"/>
    <w:rsid w:val="004F113B"/>
    <w:rsid w:val="0050134B"/>
    <w:rsid w:val="005040A9"/>
    <w:rsid w:val="005060EE"/>
    <w:rsid w:val="0051199D"/>
    <w:rsid w:val="00513FE5"/>
    <w:rsid w:val="00530406"/>
    <w:rsid w:val="00532C02"/>
    <w:rsid w:val="00532D71"/>
    <w:rsid w:val="00537744"/>
    <w:rsid w:val="00541685"/>
    <w:rsid w:val="00544212"/>
    <w:rsid w:val="00557FFA"/>
    <w:rsid w:val="00563056"/>
    <w:rsid w:val="0056383C"/>
    <w:rsid w:val="0056568C"/>
    <w:rsid w:val="0056654D"/>
    <w:rsid w:val="00566CB5"/>
    <w:rsid w:val="005677E1"/>
    <w:rsid w:val="00571D47"/>
    <w:rsid w:val="005729D9"/>
    <w:rsid w:val="00572CDB"/>
    <w:rsid w:val="00574EBA"/>
    <w:rsid w:val="00575E26"/>
    <w:rsid w:val="005768B0"/>
    <w:rsid w:val="00576E79"/>
    <w:rsid w:val="00577155"/>
    <w:rsid w:val="00582085"/>
    <w:rsid w:val="00585858"/>
    <w:rsid w:val="00594C6B"/>
    <w:rsid w:val="00595B0D"/>
    <w:rsid w:val="005972FF"/>
    <w:rsid w:val="005A01CF"/>
    <w:rsid w:val="005A06ED"/>
    <w:rsid w:val="005A4CD9"/>
    <w:rsid w:val="005A511B"/>
    <w:rsid w:val="005B1EEF"/>
    <w:rsid w:val="005B2FD6"/>
    <w:rsid w:val="005D233B"/>
    <w:rsid w:val="005D4AD4"/>
    <w:rsid w:val="005E165A"/>
    <w:rsid w:val="005E1D3A"/>
    <w:rsid w:val="005E280B"/>
    <w:rsid w:val="005F1F6A"/>
    <w:rsid w:val="0060044D"/>
    <w:rsid w:val="006118EA"/>
    <w:rsid w:val="00612574"/>
    <w:rsid w:val="00613F72"/>
    <w:rsid w:val="006167C7"/>
    <w:rsid w:val="00616F37"/>
    <w:rsid w:val="00617429"/>
    <w:rsid w:val="006178A9"/>
    <w:rsid w:val="00623D6F"/>
    <w:rsid w:val="00623DC1"/>
    <w:rsid w:val="006247DD"/>
    <w:rsid w:val="006252E4"/>
    <w:rsid w:val="006345B3"/>
    <w:rsid w:val="00636588"/>
    <w:rsid w:val="00637818"/>
    <w:rsid w:val="00646221"/>
    <w:rsid w:val="00646AC6"/>
    <w:rsid w:val="00647DD0"/>
    <w:rsid w:val="00653844"/>
    <w:rsid w:val="006546B5"/>
    <w:rsid w:val="00655476"/>
    <w:rsid w:val="0066490D"/>
    <w:rsid w:val="0066499D"/>
    <w:rsid w:val="00664E7A"/>
    <w:rsid w:val="00665CA2"/>
    <w:rsid w:val="00673587"/>
    <w:rsid w:val="00681271"/>
    <w:rsid w:val="006816CB"/>
    <w:rsid w:val="006859FB"/>
    <w:rsid w:val="0068678D"/>
    <w:rsid w:val="00690039"/>
    <w:rsid w:val="006A20DB"/>
    <w:rsid w:val="006A2914"/>
    <w:rsid w:val="006A2A62"/>
    <w:rsid w:val="006A4564"/>
    <w:rsid w:val="006A6051"/>
    <w:rsid w:val="006B09B1"/>
    <w:rsid w:val="006C09A2"/>
    <w:rsid w:val="006C3AC7"/>
    <w:rsid w:val="006C63DF"/>
    <w:rsid w:val="006C6F3D"/>
    <w:rsid w:val="006D01FE"/>
    <w:rsid w:val="006D2842"/>
    <w:rsid w:val="006E5703"/>
    <w:rsid w:val="006F02A7"/>
    <w:rsid w:val="006F1204"/>
    <w:rsid w:val="006F1278"/>
    <w:rsid w:val="006F2CC1"/>
    <w:rsid w:val="00702DE6"/>
    <w:rsid w:val="00704694"/>
    <w:rsid w:val="0071065A"/>
    <w:rsid w:val="0071394D"/>
    <w:rsid w:val="00717863"/>
    <w:rsid w:val="00722889"/>
    <w:rsid w:val="0072667A"/>
    <w:rsid w:val="007329B0"/>
    <w:rsid w:val="007331DF"/>
    <w:rsid w:val="007347B1"/>
    <w:rsid w:val="00735381"/>
    <w:rsid w:val="00735BFC"/>
    <w:rsid w:val="00744B43"/>
    <w:rsid w:val="00744E86"/>
    <w:rsid w:val="007506D7"/>
    <w:rsid w:val="00753D88"/>
    <w:rsid w:val="0075434B"/>
    <w:rsid w:val="0076037E"/>
    <w:rsid w:val="007607F7"/>
    <w:rsid w:val="00765AB3"/>
    <w:rsid w:val="007667C2"/>
    <w:rsid w:val="0076769B"/>
    <w:rsid w:val="00767CA8"/>
    <w:rsid w:val="00770FE9"/>
    <w:rsid w:val="0077439B"/>
    <w:rsid w:val="00775CEF"/>
    <w:rsid w:val="00780E99"/>
    <w:rsid w:val="00784189"/>
    <w:rsid w:val="00787253"/>
    <w:rsid w:val="00787F69"/>
    <w:rsid w:val="007918C6"/>
    <w:rsid w:val="00791A5C"/>
    <w:rsid w:val="00795BD7"/>
    <w:rsid w:val="00796B27"/>
    <w:rsid w:val="00797EF9"/>
    <w:rsid w:val="007A1292"/>
    <w:rsid w:val="007A1EC0"/>
    <w:rsid w:val="007A2D29"/>
    <w:rsid w:val="007A5343"/>
    <w:rsid w:val="007A559B"/>
    <w:rsid w:val="007A78BC"/>
    <w:rsid w:val="007B0920"/>
    <w:rsid w:val="007B1F5A"/>
    <w:rsid w:val="007B4D40"/>
    <w:rsid w:val="007B5EC0"/>
    <w:rsid w:val="007B699D"/>
    <w:rsid w:val="007C31EE"/>
    <w:rsid w:val="007C3430"/>
    <w:rsid w:val="007D0E3C"/>
    <w:rsid w:val="007D20BF"/>
    <w:rsid w:val="007D5FAA"/>
    <w:rsid w:val="007D72A5"/>
    <w:rsid w:val="007F2277"/>
    <w:rsid w:val="007F6D7B"/>
    <w:rsid w:val="00801C8F"/>
    <w:rsid w:val="00801E24"/>
    <w:rsid w:val="008020EF"/>
    <w:rsid w:val="008055CF"/>
    <w:rsid w:val="00807444"/>
    <w:rsid w:val="00810233"/>
    <w:rsid w:val="0081279F"/>
    <w:rsid w:val="0081625F"/>
    <w:rsid w:val="008169E1"/>
    <w:rsid w:val="0081706F"/>
    <w:rsid w:val="008171A0"/>
    <w:rsid w:val="00820075"/>
    <w:rsid w:val="00821A74"/>
    <w:rsid w:val="00826D11"/>
    <w:rsid w:val="00832329"/>
    <w:rsid w:val="00833E0C"/>
    <w:rsid w:val="00834B29"/>
    <w:rsid w:val="008352A7"/>
    <w:rsid w:val="008360A2"/>
    <w:rsid w:val="00842910"/>
    <w:rsid w:val="00844888"/>
    <w:rsid w:val="00845A5C"/>
    <w:rsid w:val="00845D57"/>
    <w:rsid w:val="008463CF"/>
    <w:rsid w:val="00846835"/>
    <w:rsid w:val="008505D6"/>
    <w:rsid w:val="00864971"/>
    <w:rsid w:val="008659D3"/>
    <w:rsid w:val="00873111"/>
    <w:rsid w:val="0087613B"/>
    <w:rsid w:val="008778AA"/>
    <w:rsid w:val="0088261D"/>
    <w:rsid w:val="00882B10"/>
    <w:rsid w:val="008904FF"/>
    <w:rsid w:val="00896DEF"/>
    <w:rsid w:val="00897309"/>
    <w:rsid w:val="0089758A"/>
    <w:rsid w:val="008A76C1"/>
    <w:rsid w:val="008B0353"/>
    <w:rsid w:val="008B5388"/>
    <w:rsid w:val="008D30D5"/>
    <w:rsid w:val="008D4DC3"/>
    <w:rsid w:val="008D5FF4"/>
    <w:rsid w:val="008D78D6"/>
    <w:rsid w:val="008F0F34"/>
    <w:rsid w:val="008F1D3E"/>
    <w:rsid w:val="008F1F2F"/>
    <w:rsid w:val="008F4B4F"/>
    <w:rsid w:val="00901637"/>
    <w:rsid w:val="00905C5F"/>
    <w:rsid w:val="00910B73"/>
    <w:rsid w:val="00922F99"/>
    <w:rsid w:val="009323BA"/>
    <w:rsid w:val="00932A65"/>
    <w:rsid w:val="00945485"/>
    <w:rsid w:val="00951C89"/>
    <w:rsid w:val="0095336F"/>
    <w:rsid w:val="00953D46"/>
    <w:rsid w:val="009542F8"/>
    <w:rsid w:val="00955C93"/>
    <w:rsid w:val="0096037B"/>
    <w:rsid w:val="00975064"/>
    <w:rsid w:val="00976180"/>
    <w:rsid w:val="009774C5"/>
    <w:rsid w:val="009775E2"/>
    <w:rsid w:val="00981181"/>
    <w:rsid w:val="00983889"/>
    <w:rsid w:val="009908B8"/>
    <w:rsid w:val="00990BF4"/>
    <w:rsid w:val="00993473"/>
    <w:rsid w:val="00995DBD"/>
    <w:rsid w:val="00997794"/>
    <w:rsid w:val="00997BE6"/>
    <w:rsid w:val="009A30C4"/>
    <w:rsid w:val="009B06AD"/>
    <w:rsid w:val="009B5E68"/>
    <w:rsid w:val="009B73D9"/>
    <w:rsid w:val="009C359E"/>
    <w:rsid w:val="009C38DB"/>
    <w:rsid w:val="009D1663"/>
    <w:rsid w:val="009D2113"/>
    <w:rsid w:val="009D31DA"/>
    <w:rsid w:val="009D78DC"/>
    <w:rsid w:val="009E4306"/>
    <w:rsid w:val="009E50EF"/>
    <w:rsid w:val="009F33E6"/>
    <w:rsid w:val="009F46E5"/>
    <w:rsid w:val="009F5094"/>
    <w:rsid w:val="009F63F0"/>
    <w:rsid w:val="009F664C"/>
    <w:rsid w:val="009F7ECC"/>
    <w:rsid w:val="00A11BAE"/>
    <w:rsid w:val="00A13D60"/>
    <w:rsid w:val="00A145B6"/>
    <w:rsid w:val="00A21C4A"/>
    <w:rsid w:val="00A256D1"/>
    <w:rsid w:val="00A27AEE"/>
    <w:rsid w:val="00A31A97"/>
    <w:rsid w:val="00A40580"/>
    <w:rsid w:val="00A410EF"/>
    <w:rsid w:val="00A41E66"/>
    <w:rsid w:val="00A42286"/>
    <w:rsid w:val="00A43AE2"/>
    <w:rsid w:val="00A4454B"/>
    <w:rsid w:val="00A467A7"/>
    <w:rsid w:val="00A5139F"/>
    <w:rsid w:val="00A5169D"/>
    <w:rsid w:val="00A51D52"/>
    <w:rsid w:val="00A56DD1"/>
    <w:rsid w:val="00A57419"/>
    <w:rsid w:val="00A60972"/>
    <w:rsid w:val="00A631C7"/>
    <w:rsid w:val="00A648DF"/>
    <w:rsid w:val="00A707B7"/>
    <w:rsid w:val="00A71C0C"/>
    <w:rsid w:val="00A805CA"/>
    <w:rsid w:val="00A82C04"/>
    <w:rsid w:val="00A82E10"/>
    <w:rsid w:val="00A93E77"/>
    <w:rsid w:val="00A94931"/>
    <w:rsid w:val="00AA00EF"/>
    <w:rsid w:val="00AA4603"/>
    <w:rsid w:val="00AB5EBC"/>
    <w:rsid w:val="00AB6F88"/>
    <w:rsid w:val="00AB7D02"/>
    <w:rsid w:val="00AC0CBE"/>
    <w:rsid w:val="00AC55E9"/>
    <w:rsid w:val="00AD62F4"/>
    <w:rsid w:val="00AE2378"/>
    <w:rsid w:val="00AE42CC"/>
    <w:rsid w:val="00AF0088"/>
    <w:rsid w:val="00AF0746"/>
    <w:rsid w:val="00AF15E7"/>
    <w:rsid w:val="00AF2461"/>
    <w:rsid w:val="00AF3E9B"/>
    <w:rsid w:val="00AF4231"/>
    <w:rsid w:val="00B00A04"/>
    <w:rsid w:val="00B01600"/>
    <w:rsid w:val="00B0491B"/>
    <w:rsid w:val="00B06A33"/>
    <w:rsid w:val="00B07F28"/>
    <w:rsid w:val="00B138ED"/>
    <w:rsid w:val="00B13A77"/>
    <w:rsid w:val="00B16077"/>
    <w:rsid w:val="00B167CB"/>
    <w:rsid w:val="00B16965"/>
    <w:rsid w:val="00B17E2C"/>
    <w:rsid w:val="00B2527B"/>
    <w:rsid w:val="00B2714A"/>
    <w:rsid w:val="00B272FE"/>
    <w:rsid w:val="00B3125D"/>
    <w:rsid w:val="00B35107"/>
    <w:rsid w:val="00B36D81"/>
    <w:rsid w:val="00B40FF1"/>
    <w:rsid w:val="00B410DE"/>
    <w:rsid w:val="00B43B60"/>
    <w:rsid w:val="00B45F77"/>
    <w:rsid w:val="00B50AE0"/>
    <w:rsid w:val="00B5124A"/>
    <w:rsid w:val="00B63DD4"/>
    <w:rsid w:val="00B6567A"/>
    <w:rsid w:val="00B71E9C"/>
    <w:rsid w:val="00B728E5"/>
    <w:rsid w:val="00B73DE2"/>
    <w:rsid w:val="00B7400B"/>
    <w:rsid w:val="00B8305C"/>
    <w:rsid w:val="00B844E3"/>
    <w:rsid w:val="00B84BEF"/>
    <w:rsid w:val="00B85A0C"/>
    <w:rsid w:val="00B85EF0"/>
    <w:rsid w:val="00B865A7"/>
    <w:rsid w:val="00B91FDC"/>
    <w:rsid w:val="00B941E0"/>
    <w:rsid w:val="00BA14CE"/>
    <w:rsid w:val="00BA2F68"/>
    <w:rsid w:val="00BA5B0E"/>
    <w:rsid w:val="00BA612C"/>
    <w:rsid w:val="00BB16DA"/>
    <w:rsid w:val="00BB359F"/>
    <w:rsid w:val="00BB386D"/>
    <w:rsid w:val="00BB5FF7"/>
    <w:rsid w:val="00BC133E"/>
    <w:rsid w:val="00BC24DB"/>
    <w:rsid w:val="00BC2B55"/>
    <w:rsid w:val="00BC72E4"/>
    <w:rsid w:val="00BD0BBA"/>
    <w:rsid w:val="00BD24B3"/>
    <w:rsid w:val="00BD64A2"/>
    <w:rsid w:val="00BE28BF"/>
    <w:rsid w:val="00BE4BF1"/>
    <w:rsid w:val="00BF2C2A"/>
    <w:rsid w:val="00BF330C"/>
    <w:rsid w:val="00C00ED5"/>
    <w:rsid w:val="00C02DAF"/>
    <w:rsid w:val="00C061D2"/>
    <w:rsid w:val="00C07F6E"/>
    <w:rsid w:val="00C104EE"/>
    <w:rsid w:val="00C114E9"/>
    <w:rsid w:val="00C12767"/>
    <w:rsid w:val="00C16EBE"/>
    <w:rsid w:val="00C20000"/>
    <w:rsid w:val="00C2131D"/>
    <w:rsid w:val="00C2177D"/>
    <w:rsid w:val="00C22AD1"/>
    <w:rsid w:val="00C22F6D"/>
    <w:rsid w:val="00C26899"/>
    <w:rsid w:val="00C2765F"/>
    <w:rsid w:val="00C35DBE"/>
    <w:rsid w:val="00C374D6"/>
    <w:rsid w:val="00C45EEE"/>
    <w:rsid w:val="00C526A2"/>
    <w:rsid w:val="00C5460F"/>
    <w:rsid w:val="00C54ED7"/>
    <w:rsid w:val="00C55EE1"/>
    <w:rsid w:val="00C57878"/>
    <w:rsid w:val="00C66361"/>
    <w:rsid w:val="00C74CE3"/>
    <w:rsid w:val="00C74E9C"/>
    <w:rsid w:val="00C800BF"/>
    <w:rsid w:val="00C8351B"/>
    <w:rsid w:val="00C84B5C"/>
    <w:rsid w:val="00C85511"/>
    <w:rsid w:val="00C86885"/>
    <w:rsid w:val="00C92427"/>
    <w:rsid w:val="00C9286B"/>
    <w:rsid w:val="00C93883"/>
    <w:rsid w:val="00C943EB"/>
    <w:rsid w:val="00C94E4E"/>
    <w:rsid w:val="00CA05D8"/>
    <w:rsid w:val="00CA35B6"/>
    <w:rsid w:val="00CB0093"/>
    <w:rsid w:val="00CB59AB"/>
    <w:rsid w:val="00CB69B1"/>
    <w:rsid w:val="00CC34BC"/>
    <w:rsid w:val="00CD289D"/>
    <w:rsid w:val="00CD2974"/>
    <w:rsid w:val="00CD54EB"/>
    <w:rsid w:val="00CE38F0"/>
    <w:rsid w:val="00CE4516"/>
    <w:rsid w:val="00CF14E2"/>
    <w:rsid w:val="00CF3B9B"/>
    <w:rsid w:val="00CF5348"/>
    <w:rsid w:val="00CF572A"/>
    <w:rsid w:val="00CF686D"/>
    <w:rsid w:val="00D02F65"/>
    <w:rsid w:val="00D04B0D"/>
    <w:rsid w:val="00D104CE"/>
    <w:rsid w:val="00D12BA0"/>
    <w:rsid w:val="00D214B0"/>
    <w:rsid w:val="00D23CFA"/>
    <w:rsid w:val="00D258A6"/>
    <w:rsid w:val="00D30BB1"/>
    <w:rsid w:val="00D32FF7"/>
    <w:rsid w:val="00D35F22"/>
    <w:rsid w:val="00D360F0"/>
    <w:rsid w:val="00D36350"/>
    <w:rsid w:val="00D402A8"/>
    <w:rsid w:val="00D4252E"/>
    <w:rsid w:val="00D427BD"/>
    <w:rsid w:val="00D42881"/>
    <w:rsid w:val="00D43521"/>
    <w:rsid w:val="00D44369"/>
    <w:rsid w:val="00D5074E"/>
    <w:rsid w:val="00D5290B"/>
    <w:rsid w:val="00D55C07"/>
    <w:rsid w:val="00D660FB"/>
    <w:rsid w:val="00D704B2"/>
    <w:rsid w:val="00D71FDF"/>
    <w:rsid w:val="00D72004"/>
    <w:rsid w:val="00D7305C"/>
    <w:rsid w:val="00D7470C"/>
    <w:rsid w:val="00D814E3"/>
    <w:rsid w:val="00D82FC9"/>
    <w:rsid w:val="00D932A2"/>
    <w:rsid w:val="00D93529"/>
    <w:rsid w:val="00D935EA"/>
    <w:rsid w:val="00D95143"/>
    <w:rsid w:val="00D978D6"/>
    <w:rsid w:val="00DA0825"/>
    <w:rsid w:val="00DA1756"/>
    <w:rsid w:val="00DA300D"/>
    <w:rsid w:val="00DA6884"/>
    <w:rsid w:val="00DA7C23"/>
    <w:rsid w:val="00DB2D87"/>
    <w:rsid w:val="00DB34D9"/>
    <w:rsid w:val="00DB75D5"/>
    <w:rsid w:val="00DC0931"/>
    <w:rsid w:val="00DC1741"/>
    <w:rsid w:val="00DC5804"/>
    <w:rsid w:val="00DC6B73"/>
    <w:rsid w:val="00DD095D"/>
    <w:rsid w:val="00DD3882"/>
    <w:rsid w:val="00DE187B"/>
    <w:rsid w:val="00DE2F52"/>
    <w:rsid w:val="00DF2BED"/>
    <w:rsid w:val="00DF64CB"/>
    <w:rsid w:val="00DF6902"/>
    <w:rsid w:val="00DF6C2B"/>
    <w:rsid w:val="00E019EE"/>
    <w:rsid w:val="00E04BDE"/>
    <w:rsid w:val="00E10E75"/>
    <w:rsid w:val="00E133EF"/>
    <w:rsid w:val="00E14329"/>
    <w:rsid w:val="00E14CA8"/>
    <w:rsid w:val="00E150E8"/>
    <w:rsid w:val="00E2538E"/>
    <w:rsid w:val="00E26412"/>
    <w:rsid w:val="00E26BE2"/>
    <w:rsid w:val="00E27149"/>
    <w:rsid w:val="00E311B8"/>
    <w:rsid w:val="00E35365"/>
    <w:rsid w:val="00E375AE"/>
    <w:rsid w:val="00E40D9F"/>
    <w:rsid w:val="00E510EB"/>
    <w:rsid w:val="00E523F6"/>
    <w:rsid w:val="00E5413F"/>
    <w:rsid w:val="00E60261"/>
    <w:rsid w:val="00E606DE"/>
    <w:rsid w:val="00E62489"/>
    <w:rsid w:val="00E64973"/>
    <w:rsid w:val="00E66173"/>
    <w:rsid w:val="00E7641F"/>
    <w:rsid w:val="00E77FF7"/>
    <w:rsid w:val="00E820F9"/>
    <w:rsid w:val="00E9278F"/>
    <w:rsid w:val="00EB0171"/>
    <w:rsid w:val="00EB0FC4"/>
    <w:rsid w:val="00EB12BF"/>
    <w:rsid w:val="00EB2F28"/>
    <w:rsid w:val="00EC3606"/>
    <w:rsid w:val="00EC3DD6"/>
    <w:rsid w:val="00EC5D48"/>
    <w:rsid w:val="00EC6911"/>
    <w:rsid w:val="00ED28FA"/>
    <w:rsid w:val="00ED3E72"/>
    <w:rsid w:val="00EE00CB"/>
    <w:rsid w:val="00EE0242"/>
    <w:rsid w:val="00EE13A9"/>
    <w:rsid w:val="00EE145C"/>
    <w:rsid w:val="00EE3851"/>
    <w:rsid w:val="00EF0935"/>
    <w:rsid w:val="00EF120F"/>
    <w:rsid w:val="00EF5402"/>
    <w:rsid w:val="00EF7B21"/>
    <w:rsid w:val="00F00AC3"/>
    <w:rsid w:val="00F017F3"/>
    <w:rsid w:val="00F0396C"/>
    <w:rsid w:val="00F11FF6"/>
    <w:rsid w:val="00F1301F"/>
    <w:rsid w:val="00F130A6"/>
    <w:rsid w:val="00F13717"/>
    <w:rsid w:val="00F17D70"/>
    <w:rsid w:val="00F208B1"/>
    <w:rsid w:val="00F23FA8"/>
    <w:rsid w:val="00F270D3"/>
    <w:rsid w:val="00F332BC"/>
    <w:rsid w:val="00F341BE"/>
    <w:rsid w:val="00F374A3"/>
    <w:rsid w:val="00F41CFE"/>
    <w:rsid w:val="00F45502"/>
    <w:rsid w:val="00F46BFF"/>
    <w:rsid w:val="00F47A69"/>
    <w:rsid w:val="00F52BB5"/>
    <w:rsid w:val="00F538A1"/>
    <w:rsid w:val="00F55121"/>
    <w:rsid w:val="00F55AA4"/>
    <w:rsid w:val="00F61EA0"/>
    <w:rsid w:val="00F631B4"/>
    <w:rsid w:val="00F713B3"/>
    <w:rsid w:val="00F741B2"/>
    <w:rsid w:val="00F75DF5"/>
    <w:rsid w:val="00F80FBE"/>
    <w:rsid w:val="00F82E9C"/>
    <w:rsid w:val="00F84404"/>
    <w:rsid w:val="00F846AE"/>
    <w:rsid w:val="00F877BE"/>
    <w:rsid w:val="00F90B4A"/>
    <w:rsid w:val="00F91379"/>
    <w:rsid w:val="00F924BC"/>
    <w:rsid w:val="00FA15EF"/>
    <w:rsid w:val="00FA1E00"/>
    <w:rsid w:val="00FC0CDB"/>
    <w:rsid w:val="00FC47F0"/>
    <w:rsid w:val="00FC63C3"/>
    <w:rsid w:val="00FD0FA3"/>
    <w:rsid w:val="00FD1EE2"/>
    <w:rsid w:val="00FD2D94"/>
    <w:rsid w:val="00FD56CF"/>
    <w:rsid w:val="00FD5CB9"/>
    <w:rsid w:val="00FD646A"/>
    <w:rsid w:val="00FE69A6"/>
    <w:rsid w:val="00FE77AA"/>
    <w:rsid w:val="00FF0517"/>
    <w:rsid w:val="00FF1492"/>
    <w:rsid w:val="00FF25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D81"/>
    <w:pPr>
      <w:spacing w:after="0" w:line="240" w:lineRule="auto"/>
    </w:pPr>
    <w:rPr>
      <w:rFonts w:ascii="Times New Roman" w:eastAsia="Times New Roman" w:hAnsi="Times New Roman" w:cs="Times New Roman"/>
      <w:sz w:val="24"/>
      <w:szCs w:val="24"/>
      <w:lang w:bidi="ar-SA"/>
    </w:rPr>
  </w:style>
  <w:style w:type="paragraph" w:styleId="Heading1">
    <w:name w:val="heading 1"/>
    <w:basedOn w:val="Normal"/>
    <w:next w:val="Normal"/>
    <w:link w:val="Heading1Char"/>
    <w:qFormat/>
    <w:rsid w:val="00B36D81"/>
    <w:pPr>
      <w:keepNext/>
      <w:outlineLvl w:val="0"/>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36D81"/>
    <w:rPr>
      <w:rFonts w:ascii="Times New Roman" w:eastAsia="Times New Roman" w:hAnsi="Times New Roman" w:cs="Times New Roman"/>
      <w:b/>
      <w:sz w:val="20"/>
      <w:lang w:bidi="ar-SA"/>
    </w:rPr>
  </w:style>
  <w:style w:type="paragraph" w:styleId="Header">
    <w:name w:val="header"/>
    <w:basedOn w:val="Normal"/>
    <w:link w:val="HeaderChar"/>
    <w:rsid w:val="00B36D81"/>
    <w:pPr>
      <w:tabs>
        <w:tab w:val="center" w:pos="4320"/>
        <w:tab w:val="right" w:pos="8640"/>
      </w:tabs>
    </w:pPr>
  </w:style>
  <w:style w:type="character" w:customStyle="1" w:styleId="HeaderChar">
    <w:name w:val="Header Char"/>
    <w:basedOn w:val="DefaultParagraphFont"/>
    <w:link w:val="Header"/>
    <w:rsid w:val="00B36D81"/>
    <w:rPr>
      <w:rFonts w:ascii="Times New Roman" w:eastAsia="Times New Roman" w:hAnsi="Times New Roman" w:cs="Times New Roman"/>
      <w:sz w:val="24"/>
      <w:szCs w:val="24"/>
      <w:lang w:bidi="ar-SA"/>
    </w:rPr>
  </w:style>
  <w:style w:type="character" w:styleId="Hyperlink">
    <w:name w:val="Hyperlink"/>
    <w:rsid w:val="00B36D81"/>
    <w:rPr>
      <w:color w:val="0000FF"/>
      <w:u w:val="single"/>
    </w:rPr>
  </w:style>
  <w:style w:type="paragraph" w:styleId="BodyText2">
    <w:name w:val="Body Text 2"/>
    <w:basedOn w:val="Normal"/>
    <w:link w:val="BodyText2Char"/>
    <w:rsid w:val="00B36D81"/>
    <w:pPr>
      <w:spacing w:after="120" w:line="480" w:lineRule="auto"/>
    </w:pPr>
  </w:style>
  <w:style w:type="character" w:customStyle="1" w:styleId="BodyText2Char">
    <w:name w:val="Body Text 2 Char"/>
    <w:basedOn w:val="DefaultParagraphFont"/>
    <w:link w:val="BodyText2"/>
    <w:rsid w:val="00B36D81"/>
    <w:rPr>
      <w:rFonts w:ascii="Times New Roman" w:eastAsia="Times New Roman" w:hAnsi="Times New Roman" w:cs="Times New Roman"/>
      <w:sz w:val="24"/>
      <w:szCs w:val="24"/>
      <w:lang w:bidi="ar-SA"/>
    </w:rPr>
  </w:style>
  <w:style w:type="paragraph" w:styleId="Footer">
    <w:name w:val="footer"/>
    <w:basedOn w:val="Normal"/>
    <w:link w:val="FooterChar"/>
    <w:uiPriority w:val="99"/>
    <w:unhideWhenUsed/>
    <w:rsid w:val="0066490D"/>
    <w:pPr>
      <w:tabs>
        <w:tab w:val="center" w:pos="4680"/>
        <w:tab w:val="right" w:pos="9360"/>
      </w:tabs>
    </w:pPr>
  </w:style>
  <w:style w:type="character" w:customStyle="1" w:styleId="FooterChar">
    <w:name w:val="Footer Char"/>
    <w:basedOn w:val="DefaultParagraphFont"/>
    <w:link w:val="Footer"/>
    <w:uiPriority w:val="99"/>
    <w:rsid w:val="0066490D"/>
    <w:rPr>
      <w:rFonts w:ascii="Times New Roman" w:eastAsia="Times New Roman" w:hAnsi="Times New Roman" w:cs="Times New Roman"/>
      <w:sz w:val="24"/>
      <w:szCs w:val="24"/>
      <w:lang w:bidi="ar-SA"/>
    </w:rPr>
  </w:style>
  <w:style w:type="paragraph" w:styleId="BalloonText">
    <w:name w:val="Balloon Text"/>
    <w:basedOn w:val="Normal"/>
    <w:link w:val="BalloonTextChar"/>
    <w:uiPriority w:val="99"/>
    <w:semiHidden/>
    <w:unhideWhenUsed/>
    <w:rsid w:val="008055CF"/>
    <w:rPr>
      <w:rFonts w:ascii="Tahoma" w:hAnsi="Tahoma" w:cs="Tahoma"/>
      <w:sz w:val="16"/>
      <w:szCs w:val="16"/>
    </w:rPr>
  </w:style>
  <w:style w:type="character" w:customStyle="1" w:styleId="BalloonTextChar">
    <w:name w:val="Balloon Text Char"/>
    <w:basedOn w:val="DefaultParagraphFont"/>
    <w:link w:val="BalloonText"/>
    <w:uiPriority w:val="99"/>
    <w:semiHidden/>
    <w:rsid w:val="008055CF"/>
    <w:rPr>
      <w:rFonts w:ascii="Tahoma" w:eastAsia="Times New Roman" w:hAnsi="Tahoma" w:cs="Tahoma"/>
      <w:sz w:val="16"/>
      <w:szCs w:val="16"/>
      <w:lang w:bidi="ar-SA"/>
    </w:rPr>
  </w:style>
  <w:style w:type="paragraph" w:styleId="ListParagraph">
    <w:name w:val="List Paragraph"/>
    <w:basedOn w:val="Normal"/>
    <w:uiPriority w:val="34"/>
    <w:qFormat/>
    <w:rsid w:val="00B8305C"/>
    <w:pPr>
      <w:ind w:left="720"/>
      <w:contextualSpacing/>
    </w:pPr>
  </w:style>
  <w:style w:type="paragraph" w:styleId="BodyTextIndent">
    <w:name w:val="Body Text Indent"/>
    <w:basedOn w:val="Normal"/>
    <w:link w:val="BodyTextIndentChar"/>
    <w:uiPriority w:val="99"/>
    <w:unhideWhenUsed/>
    <w:rsid w:val="00F846AE"/>
    <w:pPr>
      <w:spacing w:after="120"/>
      <w:ind w:left="360"/>
    </w:pPr>
  </w:style>
  <w:style w:type="character" w:customStyle="1" w:styleId="BodyTextIndentChar">
    <w:name w:val="Body Text Indent Char"/>
    <w:basedOn w:val="DefaultParagraphFont"/>
    <w:link w:val="BodyTextIndent"/>
    <w:uiPriority w:val="99"/>
    <w:rsid w:val="00F846AE"/>
    <w:rPr>
      <w:rFonts w:ascii="Times New Roman" w:eastAsia="Times New Roman" w:hAnsi="Times New Roman" w:cs="Times New Roman"/>
      <w:sz w:val="24"/>
      <w:szCs w:val="24"/>
      <w:lang w:bidi="ar-SA"/>
    </w:rPr>
  </w:style>
  <w:style w:type="table" w:styleId="TableGrid">
    <w:name w:val="Table Grid"/>
    <w:basedOn w:val="TableNormal"/>
    <w:uiPriority w:val="59"/>
    <w:rsid w:val="006A2A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utline1">
    <w:name w:val="Outline1"/>
    <w:basedOn w:val="Normal"/>
    <w:next w:val="Outline2"/>
    <w:rsid w:val="003F2008"/>
    <w:pPr>
      <w:keepNext/>
      <w:numPr>
        <w:numId w:val="17"/>
      </w:numPr>
      <w:tabs>
        <w:tab w:val="clear" w:pos="432"/>
        <w:tab w:val="num" w:pos="360"/>
      </w:tabs>
      <w:spacing w:before="240"/>
      <w:ind w:left="360" w:hanging="360"/>
    </w:pPr>
    <w:rPr>
      <w:kern w:val="28"/>
      <w:szCs w:val="20"/>
    </w:rPr>
  </w:style>
  <w:style w:type="paragraph" w:customStyle="1" w:styleId="Outline2">
    <w:name w:val="Outline2"/>
    <w:basedOn w:val="Normal"/>
    <w:rsid w:val="003F2008"/>
    <w:pPr>
      <w:numPr>
        <w:ilvl w:val="1"/>
        <w:numId w:val="17"/>
      </w:numPr>
      <w:tabs>
        <w:tab w:val="clear" w:pos="1152"/>
        <w:tab w:val="num" w:pos="864"/>
      </w:tabs>
      <w:spacing w:before="240"/>
      <w:ind w:left="864" w:hanging="504"/>
    </w:pPr>
    <w:rPr>
      <w:kern w:val="28"/>
      <w:szCs w:val="20"/>
    </w:rPr>
  </w:style>
  <w:style w:type="paragraph" w:customStyle="1" w:styleId="Outline3">
    <w:name w:val="Outline3"/>
    <w:basedOn w:val="Normal"/>
    <w:rsid w:val="003F2008"/>
    <w:pPr>
      <w:numPr>
        <w:ilvl w:val="2"/>
        <w:numId w:val="17"/>
      </w:numPr>
      <w:tabs>
        <w:tab w:val="clear" w:pos="1728"/>
        <w:tab w:val="num" w:pos="1368"/>
      </w:tabs>
      <w:spacing w:before="240"/>
      <w:ind w:left="1368" w:hanging="504"/>
    </w:pPr>
    <w:rPr>
      <w:kern w:val="28"/>
      <w:szCs w:val="20"/>
    </w:rPr>
  </w:style>
  <w:style w:type="paragraph" w:customStyle="1" w:styleId="Outline4">
    <w:name w:val="Outline4"/>
    <w:basedOn w:val="Normal"/>
    <w:rsid w:val="003F2008"/>
    <w:pPr>
      <w:numPr>
        <w:ilvl w:val="3"/>
        <w:numId w:val="17"/>
      </w:numPr>
      <w:tabs>
        <w:tab w:val="clear" w:pos="2304"/>
        <w:tab w:val="num" w:pos="1872"/>
      </w:tabs>
      <w:spacing w:before="240"/>
      <w:ind w:left="1872" w:hanging="504"/>
    </w:pPr>
    <w:rPr>
      <w:kern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D81"/>
    <w:pPr>
      <w:spacing w:after="0" w:line="240" w:lineRule="auto"/>
    </w:pPr>
    <w:rPr>
      <w:rFonts w:ascii="Times New Roman" w:eastAsia="Times New Roman" w:hAnsi="Times New Roman" w:cs="Times New Roman"/>
      <w:sz w:val="24"/>
      <w:szCs w:val="24"/>
      <w:lang w:bidi="ar-SA"/>
    </w:rPr>
  </w:style>
  <w:style w:type="paragraph" w:styleId="Heading1">
    <w:name w:val="heading 1"/>
    <w:basedOn w:val="Normal"/>
    <w:next w:val="Normal"/>
    <w:link w:val="Heading1Char"/>
    <w:qFormat/>
    <w:rsid w:val="00B36D81"/>
    <w:pPr>
      <w:keepNext/>
      <w:outlineLvl w:val="0"/>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36D81"/>
    <w:rPr>
      <w:rFonts w:ascii="Times New Roman" w:eastAsia="Times New Roman" w:hAnsi="Times New Roman" w:cs="Times New Roman"/>
      <w:b/>
      <w:sz w:val="20"/>
      <w:lang w:bidi="ar-SA"/>
    </w:rPr>
  </w:style>
  <w:style w:type="paragraph" w:styleId="Header">
    <w:name w:val="header"/>
    <w:basedOn w:val="Normal"/>
    <w:link w:val="HeaderChar"/>
    <w:rsid w:val="00B36D81"/>
    <w:pPr>
      <w:tabs>
        <w:tab w:val="center" w:pos="4320"/>
        <w:tab w:val="right" w:pos="8640"/>
      </w:tabs>
    </w:pPr>
  </w:style>
  <w:style w:type="character" w:customStyle="1" w:styleId="HeaderChar">
    <w:name w:val="Header Char"/>
    <w:basedOn w:val="DefaultParagraphFont"/>
    <w:link w:val="Header"/>
    <w:rsid w:val="00B36D81"/>
    <w:rPr>
      <w:rFonts w:ascii="Times New Roman" w:eastAsia="Times New Roman" w:hAnsi="Times New Roman" w:cs="Times New Roman"/>
      <w:sz w:val="24"/>
      <w:szCs w:val="24"/>
      <w:lang w:bidi="ar-SA"/>
    </w:rPr>
  </w:style>
  <w:style w:type="character" w:styleId="Hyperlink">
    <w:name w:val="Hyperlink"/>
    <w:rsid w:val="00B36D81"/>
    <w:rPr>
      <w:color w:val="0000FF"/>
      <w:u w:val="single"/>
    </w:rPr>
  </w:style>
  <w:style w:type="paragraph" w:styleId="BodyText2">
    <w:name w:val="Body Text 2"/>
    <w:basedOn w:val="Normal"/>
    <w:link w:val="BodyText2Char"/>
    <w:rsid w:val="00B36D81"/>
    <w:pPr>
      <w:spacing w:after="120" w:line="480" w:lineRule="auto"/>
    </w:pPr>
  </w:style>
  <w:style w:type="character" w:customStyle="1" w:styleId="BodyText2Char">
    <w:name w:val="Body Text 2 Char"/>
    <w:basedOn w:val="DefaultParagraphFont"/>
    <w:link w:val="BodyText2"/>
    <w:rsid w:val="00B36D81"/>
    <w:rPr>
      <w:rFonts w:ascii="Times New Roman" w:eastAsia="Times New Roman" w:hAnsi="Times New Roman" w:cs="Times New Roman"/>
      <w:sz w:val="24"/>
      <w:szCs w:val="24"/>
      <w:lang w:bidi="ar-SA"/>
    </w:rPr>
  </w:style>
  <w:style w:type="paragraph" w:styleId="Footer">
    <w:name w:val="footer"/>
    <w:basedOn w:val="Normal"/>
    <w:link w:val="FooterChar"/>
    <w:uiPriority w:val="99"/>
    <w:unhideWhenUsed/>
    <w:rsid w:val="0066490D"/>
    <w:pPr>
      <w:tabs>
        <w:tab w:val="center" w:pos="4680"/>
        <w:tab w:val="right" w:pos="9360"/>
      </w:tabs>
    </w:pPr>
  </w:style>
  <w:style w:type="character" w:customStyle="1" w:styleId="FooterChar">
    <w:name w:val="Footer Char"/>
    <w:basedOn w:val="DefaultParagraphFont"/>
    <w:link w:val="Footer"/>
    <w:uiPriority w:val="99"/>
    <w:rsid w:val="0066490D"/>
    <w:rPr>
      <w:rFonts w:ascii="Times New Roman" w:eastAsia="Times New Roman" w:hAnsi="Times New Roman" w:cs="Times New Roman"/>
      <w:sz w:val="24"/>
      <w:szCs w:val="24"/>
      <w:lang w:bidi="ar-SA"/>
    </w:rPr>
  </w:style>
  <w:style w:type="paragraph" w:styleId="BalloonText">
    <w:name w:val="Balloon Text"/>
    <w:basedOn w:val="Normal"/>
    <w:link w:val="BalloonTextChar"/>
    <w:uiPriority w:val="99"/>
    <w:semiHidden/>
    <w:unhideWhenUsed/>
    <w:rsid w:val="008055CF"/>
    <w:rPr>
      <w:rFonts w:ascii="Tahoma" w:hAnsi="Tahoma" w:cs="Tahoma"/>
      <w:sz w:val="16"/>
      <w:szCs w:val="16"/>
    </w:rPr>
  </w:style>
  <w:style w:type="character" w:customStyle="1" w:styleId="BalloonTextChar">
    <w:name w:val="Balloon Text Char"/>
    <w:basedOn w:val="DefaultParagraphFont"/>
    <w:link w:val="BalloonText"/>
    <w:uiPriority w:val="99"/>
    <w:semiHidden/>
    <w:rsid w:val="008055CF"/>
    <w:rPr>
      <w:rFonts w:ascii="Tahoma" w:eastAsia="Times New Roman" w:hAnsi="Tahoma" w:cs="Tahoma"/>
      <w:sz w:val="16"/>
      <w:szCs w:val="16"/>
      <w:lang w:bidi="ar-SA"/>
    </w:rPr>
  </w:style>
  <w:style w:type="paragraph" w:styleId="ListParagraph">
    <w:name w:val="List Paragraph"/>
    <w:basedOn w:val="Normal"/>
    <w:uiPriority w:val="34"/>
    <w:qFormat/>
    <w:rsid w:val="00B8305C"/>
    <w:pPr>
      <w:ind w:left="720"/>
      <w:contextualSpacing/>
    </w:pPr>
  </w:style>
  <w:style w:type="paragraph" w:styleId="BodyTextIndent">
    <w:name w:val="Body Text Indent"/>
    <w:basedOn w:val="Normal"/>
    <w:link w:val="BodyTextIndentChar"/>
    <w:uiPriority w:val="99"/>
    <w:unhideWhenUsed/>
    <w:rsid w:val="00F846AE"/>
    <w:pPr>
      <w:spacing w:after="120"/>
      <w:ind w:left="360"/>
    </w:pPr>
  </w:style>
  <w:style w:type="character" w:customStyle="1" w:styleId="BodyTextIndentChar">
    <w:name w:val="Body Text Indent Char"/>
    <w:basedOn w:val="DefaultParagraphFont"/>
    <w:link w:val="BodyTextIndent"/>
    <w:uiPriority w:val="99"/>
    <w:rsid w:val="00F846AE"/>
    <w:rPr>
      <w:rFonts w:ascii="Times New Roman" w:eastAsia="Times New Roman" w:hAnsi="Times New Roman" w:cs="Times New Roman"/>
      <w:sz w:val="24"/>
      <w:szCs w:val="24"/>
      <w:lang w:bidi="ar-SA"/>
    </w:rPr>
  </w:style>
  <w:style w:type="table" w:styleId="TableGrid">
    <w:name w:val="Table Grid"/>
    <w:basedOn w:val="TableNormal"/>
    <w:uiPriority w:val="59"/>
    <w:rsid w:val="006A2A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1687065">
      <w:bodyDiv w:val="1"/>
      <w:marLeft w:val="0"/>
      <w:marRight w:val="0"/>
      <w:marTop w:val="0"/>
      <w:marBottom w:val="0"/>
      <w:divBdr>
        <w:top w:val="none" w:sz="0" w:space="0" w:color="auto"/>
        <w:left w:val="none" w:sz="0" w:space="0" w:color="auto"/>
        <w:bottom w:val="none" w:sz="0" w:space="0" w:color="auto"/>
        <w:right w:val="none" w:sz="0" w:space="0" w:color="auto"/>
      </w:divBdr>
    </w:div>
    <w:div w:id="812796961">
      <w:bodyDiv w:val="1"/>
      <w:marLeft w:val="0"/>
      <w:marRight w:val="0"/>
      <w:marTop w:val="0"/>
      <w:marBottom w:val="0"/>
      <w:divBdr>
        <w:top w:val="none" w:sz="0" w:space="0" w:color="auto"/>
        <w:left w:val="none" w:sz="0" w:space="0" w:color="auto"/>
        <w:bottom w:val="none" w:sz="0" w:space="0" w:color="auto"/>
        <w:right w:val="none" w:sz="0" w:space="0" w:color="auto"/>
      </w:divBdr>
    </w:div>
    <w:div w:id="1079593191">
      <w:bodyDiv w:val="1"/>
      <w:marLeft w:val="0"/>
      <w:marRight w:val="0"/>
      <w:marTop w:val="0"/>
      <w:marBottom w:val="0"/>
      <w:divBdr>
        <w:top w:val="none" w:sz="0" w:space="0" w:color="auto"/>
        <w:left w:val="none" w:sz="0" w:space="0" w:color="auto"/>
        <w:bottom w:val="none" w:sz="0" w:space="0" w:color="auto"/>
        <w:right w:val="none" w:sz="0" w:space="0" w:color="auto"/>
      </w:divBdr>
    </w:div>
    <w:div w:id="1254123427">
      <w:bodyDiv w:val="1"/>
      <w:marLeft w:val="0"/>
      <w:marRight w:val="0"/>
      <w:marTop w:val="0"/>
      <w:marBottom w:val="0"/>
      <w:divBdr>
        <w:top w:val="none" w:sz="0" w:space="0" w:color="auto"/>
        <w:left w:val="none" w:sz="0" w:space="0" w:color="auto"/>
        <w:bottom w:val="none" w:sz="0" w:space="0" w:color="auto"/>
        <w:right w:val="none" w:sz="0" w:space="0" w:color="auto"/>
      </w:divBdr>
    </w:div>
    <w:div w:id="213178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ppp.karnataka.gov.in"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ppp.karnataka.gov.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kptcl.karnataka.gov.in"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F5857-EF86-4588-9E41-210CCCA0B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6</Pages>
  <Words>1426</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manjunath</dc:creator>
  <cp:lastModifiedBy>Len</cp:lastModifiedBy>
  <cp:revision>1037</cp:revision>
  <cp:lastPrinted>2024-01-31T09:13:00Z</cp:lastPrinted>
  <dcterms:created xsi:type="dcterms:W3CDTF">2016-08-08T11:14:00Z</dcterms:created>
  <dcterms:modified xsi:type="dcterms:W3CDTF">2024-11-27T05:53:00Z</dcterms:modified>
</cp:coreProperties>
</file>