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D66" w:rsidRDefault="00F61D66" w:rsidP="00F61D66">
      <w:pPr>
        <w:pStyle w:val="Normal1"/>
        <w:spacing w:after="0" w:line="240" w:lineRule="auto"/>
        <w:jc w:val="center"/>
      </w:pPr>
      <w:r>
        <w:rPr>
          <w:noProof/>
        </w:rPr>
        <w:drawing>
          <wp:inline distT="0" distB="0" distL="0" distR="0">
            <wp:extent cx="511791" cy="436728"/>
            <wp:effectExtent l="19050" t="0" r="2559" b="0"/>
            <wp:docPr id="7" name="image01.png" descr="C:\Users\hp\AppData\Local\Temp\ksohtml\wps4A7D.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descr="C:\Users\hp\AppData\Local\Temp\ksohtml\wps4A7D.tmp.png"/>
                    <pic:cNvPicPr>
                      <a:picLocks noChangeAspect="1" noChangeArrowheads="1"/>
                    </pic:cNvPicPr>
                  </pic:nvPicPr>
                  <pic:blipFill>
                    <a:blip r:embed="rId8" cstate="print"/>
                    <a:srcRect/>
                    <a:stretch>
                      <a:fillRect/>
                    </a:stretch>
                  </pic:blipFill>
                  <pic:spPr bwMode="auto">
                    <a:xfrm>
                      <a:off x="0" y="0"/>
                      <a:ext cx="514350" cy="438912"/>
                    </a:xfrm>
                    <a:prstGeom prst="rect">
                      <a:avLst/>
                    </a:prstGeom>
                    <a:noFill/>
                    <a:ln w="9525">
                      <a:noFill/>
                      <a:miter lim="800000"/>
                      <a:headEnd/>
                      <a:tailEnd/>
                    </a:ln>
                  </pic:spPr>
                </pic:pic>
              </a:graphicData>
            </a:graphic>
          </wp:inline>
        </w:drawing>
      </w:r>
    </w:p>
    <w:p w:rsidR="00F61D66" w:rsidRDefault="00F61D66" w:rsidP="00F61D66">
      <w:pPr>
        <w:pStyle w:val="Normal1"/>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BRUHAT BANGALORE MAHANAGARA PALIKE</w:t>
      </w:r>
    </w:p>
    <w:p w:rsidR="00F61D66" w:rsidRDefault="00F61D66" w:rsidP="00936919">
      <w:pPr>
        <w:pStyle w:val="Normal1"/>
        <w:spacing w:after="0" w:line="240" w:lineRule="auto"/>
        <w:jc w:val="center"/>
      </w:pPr>
      <w:r w:rsidRPr="00A06921">
        <w:rPr>
          <w:rFonts w:ascii="Times New Roman" w:eastAsia="Times New Roman" w:hAnsi="Times New Roman" w:cs="Times New Roman"/>
        </w:rPr>
        <w:t>Office of the Executive Engineer,</w:t>
      </w:r>
      <w:r w:rsidR="00016F17">
        <w:rPr>
          <w:rFonts w:ascii="Times New Roman" w:eastAsia="Times New Roman" w:hAnsi="Times New Roman" w:cs="Times New Roman"/>
        </w:rPr>
        <w:t xml:space="preserve"> BTM Layout Division, </w:t>
      </w:r>
      <w:r w:rsidR="00FD550C" w:rsidRPr="00FD550C">
        <w:rPr>
          <w:rFonts w:ascii="Times New Roman" w:eastAsia="Times New Roman" w:hAnsi="Times New Roman" w:cs="Times New Roman"/>
        </w:rPr>
        <w:t>BBMP Complex, 2</w:t>
      </w:r>
      <w:r w:rsidR="00FD550C" w:rsidRPr="00FD550C">
        <w:rPr>
          <w:rFonts w:ascii="Times New Roman" w:eastAsia="Times New Roman" w:hAnsi="Times New Roman" w:cs="Times New Roman"/>
          <w:vertAlign w:val="superscript"/>
        </w:rPr>
        <w:t>nd</w:t>
      </w:r>
      <w:r w:rsidR="00FD550C">
        <w:rPr>
          <w:rFonts w:ascii="Times New Roman" w:eastAsia="Times New Roman" w:hAnsi="Times New Roman" w:cs="Times New Roman"/>
        </w:rPr>
        <w:t xml:space="preserve"> </w:t>
      </w:r>
      <w:r w:rsidR="00FD550C" w:rsidRPr="00FD550C">
        <w:rPr>
          <w:rFonts w:ascii="Times New Roman" w:eastAsia="Times New Roman" w:hAnsi="Times New Roman" w:cs="Times New Roman"/>
        </w:rPr>
        <w:t>Floor,</w:t>
      </w:r>
      <w:r w:rsidR="00FD550C">
        <w:rPr>
          <w:rFonts w:ascii="Times New Roman" w:eastAsia="Times New Roman" w:hAnsi="Times New Roman" w:cs="Times New Roman"/>
        </w:rPr>
        <w:t xml:space="preserve"> </w:t>
      </w:r>
      <w:r w:rsidR="00FD550C" w:rsidRPr="00FD550C">
        <w:rPr>
          <w:rFonts w:ascii="Times New Roman" w:eastAsia="Times New Roman" w:hAnsi="Times New Roman" w:cs="Times New Roman"/>
        </w:rPr>
        <w:t>Laskar Hosur Road,</w:t>
      </w:r>
      <w:r w:rsidR="00FD550C">
        <w:rPr>
          <w:rFonts w:ascii="Times New Roman" w:eastAsia="Times New Roman" w:hAnsi="Times New Roman" w:cs="Times New Roman"/>
        </w:rPr>
        <w:t xml:space="preserve"> </w:t>
      </w:r>
      <w:r w:rsidR="00FD550C" w:rsidRPr="00FD550C">
        <w:rPr>
          <w:rFonts w:ascii="Times New Roman" w:eastAsia="Times New Roman" w:hAnsi="Times New Roman" w:cs="Times New Roman"/>
        </w:rPr>
        <w:t xml:space="preserve">Adugodi, </w:t>
      </w:r>
      <w:r w:rsidRPr="00A06921">
        <w:rPr>
          <w:rFonts w:ascii="Times New Roman" w:eastAsia="Times New Roman" w:hAnsi="Times New Roman" w:cs="Times New Roman"/>
        </w:rPr>
        <w:t>Bangalore-5600</w:t>
      </w:r>
      <w:r w:rsidR="00016F17">
        <w:rPr>
          <w:rFonts w:ascii="Times New Roman" w:eastAsia="Times New Roman" w:hAnsi="Times New Roman" w:cs="Times New Roman"/>
        </w:rPr>
        <w:t>30</w:t>
      </w:r>
      <w:r w:rsidRPr="00A06921">
        <w:rPr>
          <w:rFonts w:ascii="Times New Roman" w:eastAsia="Times New Roman" w:hAnsi="Times New Roman" w:cs="Times New Roman"/>
        </w:rPr>
        <w:t>.</w:t>
      </w:r>
      <w:r w:rsidR="00AD7A62">
        <w:rPr>
          <w:rFonts w:ascii="Times New Roman" w:eastAsia="Times New Roman" w:hAnsi="Times New Roman" w:cs="Times New Roman"/>
        </w:rPr>
        <w:t xml:space="preserve"> </w:t>
      </w:r>
      <w:r w:rsidRPr="00A06921">
        <w:rPr>
          <w:rFonts w:ascii="Times New Roman" w:eastAsia="Times New Roman" w:hAnsi="Times New Roman" w:cs="Times New Roman"/>
        </w:rPr>
        <w:t>Mail-bbmp</w:t>
      </w:r>
      <w:r w:rsidR="00016F17">
        <w:rPr>
          <w:rFonts w:ascii="Times New Roman" w:eastAsia="Times New Roman" w:hAnsi="Times New Roman" w:cs="Times New Roman"/>
        </w:rPr>
        <w:t>eebtm</w:t>
      </w:r>
      <w:r w:rsidRPr="00A06921">
        <w:rPr>
          <w:rFonts w:ascii="Times New Roman" w:eastAsia="Times New Roman" w:hAnsi="Times New Roman" w:cs="Times New Roman"/>
        </w:rPr>
        <w:t>@gmail.com</w:t>
      </w:r>
    </w:p>
    <w:p w:rsidR="00F61D66" w:rsidRDefault="00F61D66" w:rsidP="00A33230">
      <w:pPr>
        <w:pBdr>
          <w:bottom w:val="single" w:sz="6" w:space="0" w:color="auto"/>
        </w:pBdr>
        <w:spacing w:line="240" w:lineRule="auto"/>
      </w:pPr>
      <w:r w:rsidRPr="00A23A42">
        <w:rPr>
          <w:rFonts w:ascii="Times New Roman" w:eastAsia="Times New Roman" w:hAnsi="Times New Roman" w:cs="Times New Roman"/>
          <w:b/>
          <w:color w:val="FF0000"/>
        </w:rPr>
        <w:t>NO.EE/</w:t>
      </w:r>
      <w:r w:rsidR="00016F17">
        <w:rPr>
          <w:rFonts w:ascii="Times New Roman" w:eastAsia="Times New Roman" w:hAnsi="Times New Roman" w:cs="Times New Roman"/>
          <w:b/>
          <w:color w:val="FF0000"/>
        </w:rPr>
        <w:t>BTM</w:t>
      </w:r>
      <w:r w:rsidRPr="00A23A42">
        <w:rPr>
          <w:rFonts w:ascii="Times New Roman" w:eastAsia="Times New Roman" w:hAnsi="Times New Roman" w:cs="Times New Roman"/>
          <w:b/>
          <w:color w:val="FF0000"/>
        </w:rPr>
        <w:t>/</w:t>
      </w:r>
      <w:r w:rsidR="008720A0">
        <w:rPr>
          <w:rFonts w:ascii="Times New Roman" w:eastAsia="Times New Roman" w:hAnsi="Times New Roman" w:cs="Times New Roman"/>
          <w:b/>
          <w:color w:val="FF0000"/>
        </w:rPr>
        <w:t>Ae</w:t>
      </w:r>
      <w:r w:rsidRPr="00A23A42">
        <w:rPr>
          <w:rFonts w:ascii="Times New Roman" w:eastAsia="Times New Roman" w:hAnsi="Times New Roman" w:cs="Times New Roman"/>
          <w:b/>
          <w:color w:val="FF0000"/>
        </w:rPr>
        <w:t>/</w:t>
      </w:r>
      <w:r w:rsidR="00397814">
        <w:rPr>
          <w:rFonts w:ascii="Times New Roman" w:eastAsia="Times New Roman" w:hAnsi="Times New Roman" w:cs="Times New Roman"/>
          <w:b/>
          <w:color w:val="FF0000"/>
        </w:rPr>
        <w:t>kppp</w:t>
      </w:r>
      <w:r w:rsidRPr="00A23A42">
        <w:rPr>
          <w:rFonts w:ascii="Times New Roman" w:eastAsia="Times New Roman" w:hAnsi="Times New Roman" w:cs="Times New Roman"/>
          <w:b/>
          <w:color w:val="FF0000"/>
        </w:rPr>
        <w:t>/</w:t>
      </w:r>
      <w:r w:rsidR="0038067D">
        <w:rPr>
          <w:rFonts w:ascii="Times New Roman" w:eastAsia="Times New Roman" w:hAnsi="Times New Roman" w:cs="Times New Roman"/>
          <w:b/>
          <w:color w:val="FF0000"/>
        </w:rPr>
        <w:t xml:space="preserve"> </w:t>
      </w:r>
      <w:r w:rsidR="00AD7A62">
        <w:rPr>
          <w:rFonts w:ascii="Times New Roman" w:eastAsia="Times New Roman" w:hAnsi="Times New Roman" w:cs="Times New Roman"/>
          <w:b/>
          <w:color w:val="FF0000"/>
        </w:rPr>
        <w:t>0</w:t>
      </w:r>
      <w:r w:rsidR="00EF0307">
        <w:rPr>
          <w:rFonts w:ascii="Times New Roman" w:eastAsia="Times New Roman" w:hAnsi="Times New Roman" w:cs="Times New Roman"/>
          <w:b/>
          <w:color w:val="FF0000"/>
        </w:rPr>
        <w:t>2</w:t>
      </w:r>
      <w:r w:rsidR="0065055F">
        <w:rPr>
          <w:rFonts w:ascii="Times New Roman" w:eastAsia="Times New Roman" w:hAnsi="Times New Roman" w:cs="Times New Roman"/>
          <w:b/>
          <w:color w:val="FF0000"/>
        </w:rPr>
        <w:t xml:space="preserve"> </w:t>
      </w:r>
      <w:r w:rsidRPr="00A23A42">
        <w:rPr>
          <w:rFonts w:ascii="Times New Roman" w:eastAsia="Times New Roman" w:hAnsi="Times New Roman" w:cs="Times New Roman"/>
          <w:b/>
          <w:color w:val="FF0000"/>
        </w:rPr>
        <w:t>/20</w:t>
      </w:r>
      <w:r w:rsidR="00CF38ED">
        <w:rPr>
          <w:rFonts w:ascii="Times New Roman" w:eastAsia="Times New Roman" w:hAnsi="Times New Roman" w:cs="Times New Roman"/>
          <w:b/>
          <w:color w:val="FF0000"/>
        </w:rPr>
        <w:t>2</w:t>
      </w:r>
      <w:r w:rsidR="00EF0307">
        <w:rPr>
          <w:rFonts w:ascii="Times New Roman" w:eastAsia="Times New Roman" w:hAnsi="Times New Roman" w:cs="Times New Roman"/>
          <w:b/>
          <w:color w:val="FF0000"/>
        </w:rPr>
        <w:t>4</w:t>
      </w:r>
      <w:r w:rsidR="00CF38ED">
        <w:rPr>
          <w:rFonts w:ascii="Times New Roman" w:eastAsia="Times New Roman" w:hAnsi="Times New Roman" w:cs="Times New Roman"/>
          <w:b/>
          <w:color w:val="FF0000"/>
        </w:rPr>
        <w:t>-2</w:t>
      </w:r>
      <w:r w:rsidR="00EF0307">
        <w:rPr>
          <w:rFonts w:ascii="Times New Roman" w:eastAsia="Times New Roman" w:hAnsi="Times New Roman" w:cs="Times New Roman"/>
          <w:b/>
          <w:color w:val="FF0000"/>
        </w:rPr>
        <w:t>5</w:t>
      </w:r>
      <w:r>
        <w:rPr>
          <w:rFonts w:ascii="Times New Roman" w:eastAsia="Times New Roman" w:hAnsi="Times New Roman" w:cs="Times New Roman"/>
          <w:b/>
        </w:rPr>
        <w:t xml:space="preserve">                                     </w:t>
      </w:r>
      <w:r>
        <w:rPr>
          <w:rFonts w:ascii="Times New Roman" w:eastAsia="Times New Roman" w:hAnsi="Times New Roman" w:cs="Times New Roman"/>
        </w:rPr>
        <w:tab/>
        <w:t xml:space="preserve">     </w:t>
      </w:r>
      <w:r w:rsidR="00600BD3">
        <w:rPr>
          <w:rFonts w:ascii="Times New Roman" w:eastAsia="Times New Roman" w:hAnsi="Times New Roman" w:cs="Times New Roman"/>
        </w:rPr>
        <w:tab/>
      </w:r>
      <w:r w:rsidR="00600BD3">
        <w:rPr>
          <w:rFonts w:ascii="Times New Roman" w:eastAsia="Times New Roman" w:hAnsi="Times New Roman" w:cs="Times New Roman"/>
        </w:rPr>
        <w:tab/>
      </w:r>
      <w:r>
        <w:rPr>
          <w:rFonts w:ascii="Times New Roman" w:eastAsia="Times New Roman" w:hAnsi="Times New Roman" w:cs="Times New Roman"/>
        </w:rPr>
        <w:t xml:space="preserve">         Date</w:t>
      </w:r>
      <w:r>
        <w:rPr>
          <w:rFonts w:ascii="Times New Roman" w:eastAsia="Times New Roman" w:hAnsi="Times New Roman" w:cs="Times New Roman"/>
          <w:color w:val="FF0000"/>
        </w:rPr>
        <w:t xml:space="preserve">: </w:t>
      </w:r>
      <w:r w:rsidR="00DF70FB">
        <w:rPr>
          <w:rFonts w:ascii="Times New Roman" w:eastAsia="Times New Roman" w:hAnsi="Times New Roman" w:cs="Times New Roman"/>
          <w:color w:val="FF0000"/>
        </w:rPr>
        <w:t>1</w:t>
      </w:r>
      <w:r w:rsidR="00DC3481">
        <w:rPr>
          <w:rFonts w:ascii="Times New Roman" w:eastAsia="Times New Roman" w:hAnsi="Times New Roman" w:cs="Times New Roman"/>
          <w:color w:val="FF0000"/>
        </w:rPr>
        <w:t>2</w:t>
      </w:r>
      <w:r w:rsidR="00DF70FB">
        <w:rPr>
          <w:rFonts w:ascii="Times New Roman" w:eastAsia="Times New Roman" w:hAnsi="Times New Roman" w:cs="Times New Roman"/>
          <w:color w:val="FF0000"/>
        </w:rPr>
        <w:t>-06-2024</w:t>
      </w:r>
    </w:p>
    <w:p w:rsidR="00F61D66" w:rsidRPr="00464365" w:rsidRDefault="00F61D66" w:rsidP="00F61D66">
      <w:pPr>
        <w:pStyle w:val="Normal1"/>
        <w:spacing w:after="0"/>
        <w:ind w:left="2563" w:right="2491"/>
        <w:jc w:val="both"/>
        <w:rPr>
          <w:sz w:val="2"/>
        </w:rPr>
      </w:pPr>
    </w:p>
    <w:p w:rsidR="00F61D66" w:rsidRPr="003B1FF8" w:rsidRDefault="00F61D66" w:rsidP="00F61D66">
      <w:pPr>
        <w:pStyle w:val="Normal1"/>
        <w:spacing w:before="43" w:after="0"/>
        <w:ind w:left="2563" w:right="2491"/>
        <w:jc w:val="center"/>
        <w:rPr>
          <w:sz w:val="26"/>
          <w:szCs w:val="26"/>
        </w:rPr>
      </w:pPr>
      <w:r w:rsidRPr="003B1FF8">
        <w:rPr>
          <w:rFonts w:ascii="Times New Roman" w:eastAsia="Times New Roman" w:hAnsi="Times New Roman" w:cs="Times New Roman"/>
          <w:b/>
          <w:sz w:val="26"/>
          <w:szCs w:val="26"/>
        </w:rPr>
        <w:t>INVITATION FOR TENDER (IFT)</w:t>
      </w:r>
    </w:p>
    <w:p w:rsidR="00F61D66" w:rsidRPr="003B1FF8" w:rsidRDefault="00F61D66" w:rsidP="00F61D66">
      <w:pPr>
        <w:pStyle w:val="Normal1"/>
        <w:spacing w:before="43" w:after="0"/>
        <w:ind w:right="4"/>
        <w:jc w:val="center"/>
        <w:rPr>
          <w:sz w:val="26"/>
          <w:szCs w:val="26"/>
        </w:rPr>
      </w:pPr>
      <w:r w:rsidRPr="003B1FF8">
        <w:rPr>
          <w:rFonts w:ascii="Times New Roman" w:eastAsia="Times New Roman" w:hAnsi="Times New Roman" w:cs="Times New Roman"/>
          <w:b/>
          <w:sz w:val="26"/>
          <w:szCs w:val="26"/>
        </w:rPr>
        <w:t>(Tender Notification - Two cover system)</w:t>
      </w:r>
    </w:p>
    <w:p w:rsidR="00F61D66" w:rsidRPr="003B1FF8" w:rsidRDefault="00F61D66" w:rsidP="00F61D66">
      <w:pPr>
        <w:pStyle w:val="Normal1"/>
        <w:spacing w:after="0"/>
        <w:jc w:val="center"/>
        <w:rPr>
          <w:rFonts w:ascii="Times New Roman" w:eastAsia="Times New Roman" w:hAnsi="Times New Roman" w:cs="Times New Roman"/>
          <w:sz w:val="26"/>
          <w:szCs w:val="26"/>
        </w:rPr>
      </w:pPr>
      <w:r w:rsidRPr="003B1FF8">
        <w:rPr>
          <w:rFonts w:ascii="Times New Roman" w:eastAsia="Times New Roman" w:hAnsi="Times New Roman" w:cs="Times New Roman"/>
          <w:sz w:val="26"/>
          <w:szCs w:val="26"/>
        </w:rPr>
        <w:t xml:space="preserve">(Through </w:t>
      </w:r>
      <w:r w:rsidRPr="003B1FF8">
        <w:rPr>
          <w:rFonts w:ascii="Times New Roman" w:eastAsia="Times New Roman" w:hAnsi="Times New Roman" w:cs="Times New Roman"/>
          <w:b/>
          <w:sz w:val="26"/>
          <w:szCs w:val="26"/>
        </w:rPr>
        <w:t xml:space="preserve">GOK </w:t>
      </w:r>
      <w:r w:rsidR="00ED300B">
        <w:rPr>
          <w:rFonts w:ascii="Times New Roman" w:eastAsia="Times New Roman" w:hAnsi="Times New Roman" w:cs="Times New Roman"/>
          <w:b/>
          <w:sz w:val="26"/>
          <w:szCs w:val="26"/>
        </w:rPr>
        <w:t>kppp</w:t>
      </w:r>
      <w:r w:rsidRPr="003B1FF8">
        <w:rPr>
          <w:rFonts w:ascii="Times New Roman" w:eastAsia="Times New Roman" w:hAnsi="Times New Roman" w:cs="Times New Roman"/>
          <w:b/>
          <w:sz w:val="26"/>
          <w:szCs w:val="26"/>
        </w:rPr>
        <w:t xml:space="preserve"> Portal </w:t>
      </w:r>
      <w:r w:rsidRPr="003B1FF8">
        <w:rPr>
          <w:rFonts w:ascii="Times New Roman" w:eastAsia="Times New Roman" w:hAnsi="Times New Roman" w:cs="Times New Roman"/>
          <w:sz w:val="26"/>
          <w:szCs w:val="26"/>
        </w:rPr>
        <w:t>only)</w:t>
      </w:r>
    </w:p>
    <w:p w:rsidR="00F61D66" w:rsidRPr="00A33230" w:rsidRDefault="00F61D66" w:rsidP="00F61D66">
      <w:pPr>
        <w:pStyle w:val="Normal1"/>
        <w:spacing w:after="0"/>
        <w:jc w:val="center"/>
        <w:rPr>
          <w:sz w:val="6"/>
          <w:szCs w:val="6"/>
        </w:rPr>
      </w:pPr>
    </w:p>
    <w:p w:rsidR="00050026" w:rsidRPr="003B3ECA" w:rsidRDefault="0022128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3B3ECA">
        <w:rPr>
          <w:rFonts w:ascii="Times New Roman" w:eastAsia="Times New Roman" w:hAnsi="Times New Roman" w:cs="Times New Roman"/>
          <w:sz w:val="24"/>
          <w:szCs w:val="24"/>
        </w:rPr>
        <w:t xml:space="preserve">The Government of Karnataka, vide </w:t>
      </w:r>
      <w:r w:rsidRPr="003B3ECA">
        <w:rPr>
          <w:rFonts w:ascii="Times New Roman" w:eastAsia="Times New Roman" w:hAnsi="Times New Roman" w:cs="Times New Roman"/>
          <w:b/>
          <w:color w:val="000000" w:themeColor="text1"/>
          <w:sz w:val="24"/>
          <w:szCs w:val="24"/>
        </w:rPr>
        <w:t>G.O.No.</w:t>
      </w:r>
      <w:r>
        <w:rPr>
          <w:rFonts w:ascii="Times New Roman" w:eastAsia="Times New Roman" w:hAnsi="Times New Roman" w:cs="Times New Roman"/>
          <w:b/>
          <w:color w:val="000000" w:themeColor="text1"/>
          <w:sz w:val="24"/>
          <w:szCs w:val="24"/>
        </w:rPr>
        <w:t xml:space="preserve"> </w:t>
      </w:r>
      <w:r w:rsidRPr="003B3ECA">
        <w:rPr>
          <w:rFonts w:ascii="Times New Roman" w:eastAsia="Times New Roman" w:hAnsi="Times New Roman" w:cs="Times New Roman"/>
          <w:b/>
          <w:color w:val="000000" w:themeColor="text1"/>
          <w:sz w:val="24"/>
          <w:szCs w:val="24"/>
        </w:rPr>
        <w:t>UDD/</w:t>
      </w:r>
      <w:r w:rsidR="00A33230">
        <w:rPr>
          <w:rFonts w:ascii="Times New Roman" w:eastAsia="Times New Roman" w:hAnsi="Times New Roman" w:cs="Times New Roman"/>
          <w:b/>
          <w:color w:val="000000" w:themeColor="text1"/>
          <w:sz w:val="24"/>
          <w:szCs w:val="24"/>
        </w:rPr>
        <w:t>100</w:t>
      </w:r>
      <w:r w:rsidRPr="003B3ECA">
        <w:rPr>
          <w:rFonts w:ascii="Times New Roman" w:eastAsia="Times New Roman" w:hAnsi="Times New Roman" w:cs="Times New Roman"/>
          <w:b/>
          <w:color w:val="000000" w:themeColor="text1"/>
          <w:sz w:val="24"/>
          <w:szCs w:val="24"/>
        </w:rPr>
        <w:t>/MNY/20</w:t>
      </w:r>
      <w:r w:rsidR="008434C8">
        <w:rPr>
          <w:rFonts w:ascii="Times New Roman" w:eastAsia="Times New Roman" w:hAnsi="Times New Roman" w:cs="Times New Roman"/>
          <w:b/>
          <w:color w:val="000000" w:themeColor="text1"/>
          <w:sz w:val="24"/>
          <w:szCs w:val="24"/>
        </w:rPr>
        <w:t>2</w:t>
      </w:r>
      <w:r w:rsidR="00A33230">
        <w:rPr>
          <w:rFonts w:ascii="Times New Roman" w:eastAsia="Times New Roman" w:hAnsi="Times New Roman" w:cs="Times New Roman"/>
          <w:b/>
          <w:color w:val="000000" w:themeColor="text1"/>
          <w:sz w:val="24"/>
          <w:szCs w:val="24"/>
        </w:rPr>
        <w:t xml:space="preserve">4 </w:t>
      </w:r>
      <w:r w:rsidR="008434C8">
        <w:rPr>
          <w:rFonts w:ascii="Times New Roman" w:eastAsia="Times New Roman" w:hAnsi="Times New Roman" w:cs="Times New Roman"/>
          <w:b/>
          <w:color w:val="000000" w:themeColor="text1"/>
          <w:sz w:val="24"/>
          <w:szCs w:val="24"/>
        </w:rPr>
        <w:t>(E)</w:t>
      </w:r>
      <w:r w:rsidRPr="003B3ECA">
        <w:rPr>
          <w:rFonts w:ascii="Times New Roman" w:eastAsia="Times New Roman" w:hAnsi="Times New Roman" w:cs="Times New Roman"/>
          <w:b/>
          <w:color w:val="000000" w:themeColor="text1"/>
          <w:sz w:val="24"/>
          <w:szCs w:val="24"/>
        </w:rPr>
        <w:t xml:space="preserve"> Bengaluru, Dated </w:t>
      </w:r>
      <w:r w:rsidR="008434C8">
        <w:rPr>
          <w:rFonts w:ascii="Times New Roman" w:eastAsia="Times New Roman" w:hAnsi="Times New Roman" w:cs="Times New Roman"/>
          <w:b/>
          <w:color w:val="000000" w:themeColor="text1"/>
          <w:sz w:val="24"/>
          <w:szCs w:val="24"/>
        </w:rPr>
        <w:t>07-</w:t>
      </w:r>
      <w:r w:rsidR="00A33230">
        <w:rPr>
          <w:rFonts w:ascii="Times New Roman" w:eastAsia="Times New Roman" w:hAnsi="Times New Roman" w:cs="Times New Roman"/>
          <w:b/>
          <w:color w:val="000000" w:themeColor="text1"/>
          <w:sz w:val="24"/>
          <w:szCs w:val="24"/>
        </w:rPr>
        <w:t>03</w:t>
      </w:r>
      <w:r w:rsidR="008434C8">
        <w:rPr>
          <w:rFonts w:ascii="Times New Roman" w:eastAsia="Times New Roman" w:hAnsi="Times New Roman" w:cs="Times New Roman"/>
          <w:b/>
          <w:color w:val="000000" w:themeColor="text1"/>
          <w:sz w:val="24"/>
          <w:szCs w:val="24"/>
        </w:rPr>
        <w:t>-202</w:t>
      </w:r>
      <w:r w:rsidR="00A33230">
        <w:rPr>
          <w:rFonts w:ascii="Times New Roman" w:eastAsia="Times New Roman" w:hAnsi="Times New Roman" w:cs="Times New Roman"/>
          <w:b/>
          <w:color w:val="000000" w:themeColor="text1"/>
          <w:sz w:val="24"/>
          <w:szCs w:val="24"/>
        </w:rPr>
        <w:t>4</w:t>
      </w:r>
      <w:r w:rsidRPr="003B3ECA">
        <w:rPr>
          <w:rFonts w:ascii="Times New Roman" w:eastAsia="Times New Roman" w:hAnsi="Times New Roman" w:cs="Times New Roman"/>
          <w:sz w:val="24"/>
          <w:szCs w:val="24"/>
        </w:rPr>
        <w:t xml:space="preserve"> has accorded in Principle approval and sanctioned budget for taking up of the works listed below.</w:t>
      </w:r>
    </w:p>
    <w:p w:rsidR="00F61D66" w:rsidRPr="00050026" w:rsidRDefault="00F61D66" w:rsidP="00F61D66">
      <w:pPr>
        <w:pStyle w:val="Normal1"/>
        <w:numPr>
          <w:ilvl w:val="0"/>
          <w:numId w:val="19"/>
        </w:numPr>
        <w:spacing w:after="0" w:line="240" w:lineRule="auto"/>
        <w:ind w:left="450" w:hanging="360"/>
        <w:contextualSpacing/>
        <w:jc w:val="both"/>
        <w:rPr>
          <w:sz w:val="24"/>
          <w:szCs w:val="24"/>
        </w:rPr>
      </w:pPr>
      <w:r w:rsidRPr="00464365">
        <w:rPr>
          <w:rFonts w:ascii="Times New Roman" w:eastAsia="Times New Roman" w:hAnsi="Times New Roman" w:cs="Times New Roman"/>
          <w:sz w:val="24"/>
          <w:szCs w:val="24"/>
        </w:rPr>
        <w:t xml:space="preserve">The </w:t>
      </w:r>
      <w:r w:rsidRPr="00464365">
        <w:rPr>
          <w:rFonts w:ascii="Times New Roman" w:eastAsia="Times New Roman" w:hAnsi="Times New Roman" w:cs="Times New Roman"/>
          <w:color w:val="0070C0"/>
          <w:sz w:val="24"/>
          <w:szCs w:val="24"/>
        </w:rPr>
        <w:t xml:space="preserve">Executive Engineer, </w:t>
      </w:r>
      <w:r w:rsidR="00016F17" w:rsidRPr="00464365">
        <w:rPr>
          <w:rFonts w:ascii="Times New Roman" w:eastAsia="Times New Roman" w:hAnsi="Times New Roman" w:cs="Times New Roman"/>
          <w:color w:val="0070C0"/>
          <w:sz w:val="24"/>
          <w:szCs w:val="24"/>
        </w:rPr>
        <w:t>BTM Layout</w:t>
      </w:r>
      <w:r w:rsidRPr="00464365">
        <w:rPr>
          <w:rFonts w:ascii="Times New Roman" w:eastAsia="Times New Roman" w:hAnsi="Times New Roman" w:cs="Times New Roman"/>
          <w:color w:val="0070C0"/>
          <w:sz w:val="24"/>
          <w:szCs w:val="24"/>
        </w:rPr>
        <w:t xml:space="preserve"> Division, BBMP,</w:t>
      </w:r>
      <w:r w:rsidRPr="00464365">
        <w:rPr>
          <w:rFonts w:ascii="Times New Roman" w:eastAsia="Times New Roman" w:hAnsi="Times New Roman" w:cs="Times New Roman"/>
          <w:sz w:val="24"/>
          <w:szCs w:val="24"/>
        </w:rPr>
        <w:t xml:space="preserve"> invites tenders on behalf of the commissioner, BBMP, Bengaluru from eligible Tenderers for the construction of works detailed in the table below. The tenderers may submit tenders for works given in the table through </w:t>
      </w:r>
      <w:r w:rsidR="00ED300B">
        <w:rPr>
          <w:rFonts w:ascii="Times New Roman" w:eastAsia="Times New Roman" w:hAnsi="Times New Roman" w:cs="Times New Roman"/>
          <w:sz w:val="24"/>
          <w:szCs w:val="24"/>
        </w:rPr>
        <w:t>kppp</w:t>
      </w:r>
      <w:r w:rsidRPr="00464365">
        <w:rPr>
          <w:rFonts w:ascii="Times New Roman" w:eastAsia="Times New Roman" w:hAnsi="Times New Roman" w:cs="Times New Roman"/>
          <w:sz w:val="24"/>
          <w:szCs w:val="24"/>
        </w:rPr>
        <w:t xml:space="preserve"> portal of the Government of Karnataka (viz</w:t>
      </w:r>
      <w:r w:rsidR="00C251B4" w:rsidRPr="00464365">
        <w:rPr>
          <w:rFonts w:ascii="Times New Roman" w:eastAsia="Times New Roman" w:hAnsi="Times New Roman" w:cs="Times New Roman"/>
          <w:sz w:val="24"/>
          <w:szCs w:val="24"/>
        </w:rPr>
        <w:t xml:space="preserve"> </w:t>
      </w:r>
      <w:r w:rsidR="00097E80" w:rsidRPr="00097E80">
        <w:rPr>
          <w:rFonts w:ascii="Times New Roman" w:eastAsia="Times New Roman" w:hAnsi="Times New Roman" w:cs="Times New Roman"/>
          <w:color w:val="0000FF"/>
          <w:sz w:val="24"/>
          <w:szCs w:val="24"/>
          <w:u w:val="single"/>
        </w:rPr>
        <w:t>https://kppp.karnataka.gov.in/</w:t>
      </w:r>
      <w:r w:rsidRPr="00464365">
        <w:rPr>
          <w:rFonts w:ascii="Times New Roman" w:eastAsia="Times New Roman" w:hAnsi="Times New Roman" w:cs="Times New Roman"/>
          <w:color w:val="0000FF"/>
          <w:sz w:val="24"/>
          <w:szCs w:val="24"/>
          <w:u w:val="single"/>
        </w:rPr>
        <w:t>).The</w:t>
      </w:r>
      <w:r w:rsidRPr="00464365">
        <w:rPr>
          <w:rFonts w:ascii="Times New Roman" w:eastAsia="Times New Roman" w:hAnsi="Times New Roman" w:cs="Times New Roman"/>
          <w:sz w:val="24"/>
          <w:szCs w:val="24"/>
        </w:rPr>
        <w:t xml:space="preserve"> Tenderers are advised to note the minimum qualification criteria specified in Clause 3 of the Instructions to Tenderers of KW-4 to qualify for award of the contract.</w:t>
      </w:r>
    </w:p>
    <w:p w:rsidR="00050026" w:rsidRPr="008720A0" w:rsidRDefault="00F61D6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50448C">
        <w:rPr>
          <w:rFonts w:ascii="Times New Roman" w:eastAsia="Times New Roman" w:hAnsi="Times New Roman" w:cs="Times New Roman"/>
          <w:sz w:val="24"/>
          <w:szCs w:val="24"/>
        </w:rPr>
        <w:t xml:space="preserve">Tender documents may be downloaded from the </w:t>
      </w:r>
      <w:r w:rsidR="00097E80" w:rsidRPr="00097E80">
        <w:rPr>
          <w:rFonts w:ascii="Segoe UI" w:hAnsi="Segoe UI" w:cs="Segoe UI"/>
          <w:sz w:val="20"/>
          <w:szCs w:val="17"/>
          <w:shd w:val="clear" w:color="auto" w:fill="FFFFFF"/>
        </w:rPr>
        <w:t>kppp.karnataka.gov.in</w:t>
      </w:r>
      <w:r w:rsidR="00097E80">
        <w:rPr>
          <w:rFonts w:ascii="Segoe UI" w:hAnsi="Segoe UI" w:cs="Segoe UI"/>
          <w:sz w:val="20"/>
          <w:szCs w:val="17"/>
          <w:shd w:val="clear" w:color="auto" w:fill="FFFFFF"/>
        </w:rPr>
        <w:t xml:space="preserve"> </w:t>
      </w:r>
      <w:r w:rsidRPr="0050448C">
        <w:rPr>
          <w:rFonts w:ascii="Times New Roman" w:eastAsia="Times New Roman" w:hAnsi="Times New Roman" w:cs="Times New Roman"/>
          <w:sz w:val="24"/>
          <w:szCs w:val="24"/>
        </w:rPr>
        <w:t>portal of the</w:t>
      </w:r>
      <w:r w:rsidRPr="0050448C">
        <w:rPr>
          <w:rFonts w:ascii="Times New Roman" w:eastAsia="Times New Roman" w:hAnsi="Times New Roman" w:cs="Times New Roman"/>
          <w:sz w:val="24"/>
          <w:szCs w:val="24"/>
        </w:rPr>
        <w:br/>
        <w:t xml:space="preserve">Government of Karnataka from </w:t>
      </w:r>
      <w:r w:rsidR="00DB1298">
        <w:rPr>
          <w:rFonts w:ascii="Times New Roman" w:eastAsia="Times New Roman" w:hAnsi="Times New Roman" w:cs="Times New Roman"/>
          <w:b/>
          <w:color w:val="000000" w:themeColor="text1"/>
          <w:sz w:val="24"/>
          <w:szCs w:val="24"/>
        </w:rPr>
        <w:t>19</w:t>
      </w:r>
      <w:r w:rsidR="008720A0">
        <w:rPr>
          <w:rFonts w:ascii="Times New Roman" w:eastAsia="Times New Roman" w:hAnsi="Times New Roman" w:cs="Times New Roman"/>
          <w:b/>
          <w:color w:val="000000" w:themeColor="text1"/>
          <w:sz w:val="24"/>
          <w:szCs w:val="24"/>
        </w:rPr>
        <w:t>-</w:t>
      </w:r>
      <w:r w:rsidR="00A33230">
        <w:rPr>
          <w:rFonts w:ascii="Times New Roman" w:eastAsia="Times New Roman" w:hAnsi="Times New Roman" w:cs="Times New Roman"/>
          <w:b/>
          <w:color w:val="000000" w:themeColor="text1"/>
          <w:sz w:val="24"/>
          <w:szCs w:val="24"/>
        </w:rPr>
        <w:t>06</w:t>
      </w:r>
      <w:r w:rsidR="008720A0">
        <w:rPr>
          <w:rFonts w:ascii="Times New Roman" w:eastAsia="Times New Roman" w:hAnsi="Times New Roman" w:cs="Times New Roman"/>
          <w:b/>
          <w:color w:val="000000" w:themeColor="text1"/>
          <w:sz w:val="24"/>
          <w:szCs w:val="24"/>
        </w:rPr>
        <w:t>-202</w:t>
      </w:r>
      <w:r w:rsidR="00A33230">
        <w:rPr>
          <w:rFonts w:ascii="Times New Roman" w:eastAsia="Times New Roman" w:hAnsi="Times New Roman" w:cs="Times New Roman"/>
          <w:b/>
          <w:color w:val="000000" w:themeColor="text1"/>
          <w:sz w:val="24"/>
          <w:szCs w:val="24"/>
        </w:rPr>
        <w:t>4</w:t>
      </w:r>
    </w:p>
    <w:p w:rsidR="00F61D66" w:rsidRPr="00464365" w:rsidRDefault="00F61D66" w:rsidP="00F61D66">
      <w:pPr>
        <w:pStyle w:val="Normal1"/>
        <w:spacing w:after="0" w:line="240" w:lineRule="auto"/>
        <w:contextualSpacing/>
        <w:jc w:val="both"/>
        <w:rPr>
          <w:rFonts w:ascii="Times New Roman" w:eastAsia="Times New Roman" w:hAnsi="Times New Roman" w:cs="Times New Roman"/>
          <w:sz w:val="8"/>
          <w:szCs w:val="24"/>
        </w:rPr>
      </w:pPr>
    </w:p>
    <w:p w:rsidR="00F61D66" w:rsidRPr="00050026" w:rsidRDefault="00F61D66" w:rsidP="00F61D6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464365">
        <w:rPr>
          <w:sz w:val="24"/>
          <w:szCs w:val="24"/>
        </w:rPr>
        <w:t xml:space="preserve"> </w:t>
      </w:r>
      <w:r w:rsidRPr="00464365">
        <w:rPr>
          <w:rFonts w:ascii="Times New Roman" w:eastAsia="Times New Roman" w:hAnsi="Times New Roman" w:cs="Times New Roman"/>
          <w:sz w:val="24"/>
          <w:szCs w:val="24"/>
        </w:rPr>
        <w:t>Tender</w:t>
      </w:r>
      <w:r w:rsidRPr="00464365">
        <w:rPr>
          <w:sz w:val="24"/>
          <w:szCs w:val="24"/>
        </w:rPr>
        <w:t xml:space="preserve"> </w:t>
      </w:r>
      <w:r w:rsidRPr="00464365">
        <w:rPr>
          <w:rFonts w:ascii="Times New Roman" w:hAnsi="Times New Roman" w:cs="Times New Roman"/>
          <w:sz w:val="24"/>
          <w:szCs w:val="24"/>
        </w:rPr>
        <w:t>must be accompanied by Earnest Money Deposit specified for the work in the table below. Earnest money deposit will have to be in any one of the forms as specified in the Tender document and As per circular P</w:t>
      </w:r>
      <w:r w:rsidR="008434C8">
        <w:rPr>
          <w:rFonts w:ascii="Times New Roman" w:hAnsi="Times New Roman" w:cs="Times New Roman"/>
          <w:sz w:val="24"/>
          <w:szCs w:val="24"/>
        </w:rPr>
        <w:t>WD</w:t>
      </w:r>
      <w:r w:rsidRPr="00464365">
        <w:rPr>
          <w:rFonts w:ascii="Times New Roman" w:hAnsi="Times New Roman" w:cs="Times New Roman"/>
          <w:sz w:val="24"/>
          <w:szCs w:val="24"/>
        </w:rPr>
        <w:t>:IS:ITC:2008/20</w:t>
      </w:r>
      <w:r w:rsidR="004D18AE">
        <w:rPr>
          <w:rFonts w:ascii="Times New Roman" w:hAnsi="Times New Roman" w:cs="Times New Roman"/>
          <w:sz w:val="24"/>
          <w:szCs w:val="24"/>
        </w:rPr>
        <w:t>0</w:t>
      </w:r>
      <w:r w:rsidRPr="00464365">
        <w:rPr>
          <w:rFonts w:ascii="Times New Roman" w:hAnsi="Times New Roman" w:cs="Times New Roman"/>
          <w:sz w:val="24"/>
          <w:szCs w:val="24"/>
        </w:rPr>
        <w:t>9 Dated:02.12.2010 (Minimum of Rs 1,00,000 Through E Payment under of the following i.e online/RTGS/NEFT/OTC and the Balance by Bank Guarantee issued by Nationalized/ Scheduled Bank. and shall have to be valid for 90 days beyond the validity of the tender.</w:t>
      </w:r>
    </w:p>
    <w:p w:rsidR="00050026" w:rsidRPr="003B3ECA" w:rsidRDefault="00F61D66" w:rsidP="0005002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3B3ECA">
        <w:rPr>
          <w:rFonts w:ascii="Times New Roman" w:eastAsia="Times New Roman" w:hAnsi="Times New Roman" w:cs="Times New Roman"/>
          <w:sz w:val="24"/>
          <w:szCs w:val="24"/>
        </w:rPr>
        <w:t xml:space="preserve">Tenders must be submitted online through </w:t>
      </w:r>
      <w:r w:rsidR="00E06ED3" w:rsidRPr="00E06ED3">
        <w:rPr>
          <w:rFonts w:ascii="Segoe UI" w:hAnsi="Segoe UI" w:cs="Segoe UI"/>
          <w:sz w:val="20"/>
          <w:szCs w:val="17"/>
          <w:shd w:val="clear" w:color="auto" w:fill="FFFFFF"/>
        </w:rPr>
        <w:t>kppp.karnataka.gov.in</w:t>
      </w:r>
      <w:r w:rsidRPr="00E06ED3">
        <w:rPr>
          <w:rFonts w:ascii="Times New Roman" w:eastAsia="Times New Roman" w:hAnsi="Times New Roman" w:cs="Times New Roman"/>
          <w:sz w:val="32"/>
          <w:szCs w:val="24"/>
        </w:rPr>
        <w:t xml:space="preserve"> </w:t>
      </w:r>
      <w:r w:rsidRPr="003B3ECA">
        <w:rPr>
          <w:rFonts w:ascii="Times New Roman" w:eastAsia="Times New Roman" w:hAnsi="Times New Roman" w:cs="Times New Roman"/>
          <w:sz w:val="24"/>
          <w:szCs w:val="24"/>
        </w:rPr>
        <w:t xml:space="preserve">portal on or before </w:t>
      </w:r>
      <w:r w:rsidRPr="003B3ECA">
        <w:rPr>
          <w:rFonts w:ascii="Times New Roman" w:eastAsia="Times New Roman" w:hAnsi="Times New Roman" w:cs="Times New Roman"/>
          <w:color w:val="000000" w:themeColor="text1"/>
          <w:sz w:val="24"/>
          <w:szCs w:val="24"/>
        </w:rPr>
        <w:t xml:space="preserve">16.00 hours on </w:t>
      </w:r>
      <w:r w:rsidR="00DB1298">
        <w:rPr>
          <w:rFonts w:ascii="Times New Roman" w:eastAsia="Times New Roman" w:hAnsi="Times New Roman" w:cs="Times New Roman"/>
          <w:b/>
          <w:color w:val="000000" w:themeColor="text1"/>
          <w:sz w:val="24"/>
          <w:szCs w:val="24"/>
        </w:rPr>
        <w:t>19</w:t>
      </w:r>
      <w:r w:rsidR="008720A0">
        <w:rPr>
          <w:rFonts w:ascii="Times New Roman" w:eastAsia="Times New Roman" w:hAnsi="Times New Roman" w:cs="Times New Roman"/>
          <w:b/>
          <w:color w:val="000000" w:themeColor="text1"/>
          <w:sz w:val="24"/>
          <w:szCs w:val="24"/>
        </w:rPr>
        <w:t>-</w:t>
      </w:r>
      <w:r w:rsidR="00A33230">
        <w:rPr>
          <w:rFonts w:ascii="Times New Roman" w:eastAsia="Times New Roman" w:hAnsi="Times New Roman" w:cs="Times New Roman"/>
          <w:b/>
          <w:color w:val="000000" w:themeColor="text1"/>
          <w:sz w:val="24"/>
          <w:szCs w:val="24"/>
        </w:rPr>
        <w:t>07</w:t>
      </w:r>
      <w:r w:rsidR="00D072C4">
        <w:rPr>
          <w:rFonts w:ascii="Times New Roman" w:eastAsia="Times New Roman" w:hAnsi="Times New Roman" w:cs="Times New Roman"/>
          <w:b/>
          <w:color w:val="000000" w:themeColor="text1"/>
          <w:sz w:val="24"/>
          <w:szCs w:val="24"/>
        </w:rPr>
        <w:t>-</w:t>
      </w:r>
      <w:r w:rsidR="0038067D" w:rsidRPr="003B3ECA">
        <w:rPr>
          <w:rFonts w:ascii="Times New Roman" w:eastAsia="Times New Roman" w:hAnsi="Times New Roman" w:cs="Times New Roman"/>
          <w:b/>
          <w:color w:val="000000" w:themeColor="text1"/>
          <w:sz w:val="24"/>
          <w:szCs w:val="24"/>
        </w:rPr>
        <w:t>20</w:t>
      </w:r>
      <w:r w:rsidR="0050448C" w:rsidRPr="003B3ECA">
        <w:rPr>
          <w:rFonts w:ascii="Times New Roman" w:eastAsia="Times New Roman" w:hAnsi="Times New Roman" w:cs="Times New Roman"/>
          <w:b/>
          <w:color w:val="000000" w:themeColor="text1"/>
          <w:sz w:val="24"/>
          <w:szCs w:val="24"/>
        </w:rPr>
        <w:t>2</w:t>
      </w:r>
      <w:r w:rsidR="00A33230">
        <w:rPr>
          <w:rFonts w:ascii="Times New Roman" w:eastAsia="Times New Roman" w:hAnsi="Times New Roman" w:cs="Times New Roman"/>
          <w:b/>
          <w:color w:val="000000" w:themeColor="text1"/>
          <w:sz w:val="24"/>
          <w:szCs w:val="24"/>
        </w:rPr>
        <w:t>4</w:t>
      </w:r>
      <w:r w:rsidRPr="003B3ECA">
        <w:rPr>
          <w:rFonts w:ascii="Times New Roman" w:eastAsia="Times New Roman" w:hAnsi="Times New Roman" w:cs="Times New Roman"/>
          <w:color w:val="000000" w:themeColor="text1"/>
          <w:sz w:val="24"/>
          <w:szCs w:val="24"/>
        </w:rPr>
        <w:t xml:space="preserve"> and the opening of tenders will be as per the e-procurement</w:t>
      </w:r>
      <w:r w:rsidRPr="003B3ECA">
        <w:rPr>
          <w:rFonts w:ascii="Times New Roman" w:eastAsia="Times New Roman" w:hAnsi="Times New Roman" w:cs="Times New Roman"/>
          <w:color w:val="FF0000"/>
          <w:sz w:val="24"/>
          <w:szCs w:val="24"/>
        </w:rPr>
        <w:t xml:space="preserve"> </w:t>
      </w:r>
      <w:r w:rsidRPr="003B3ECA">
        <w:rPr>
          <w:rFonts w:ascii="Times New Roman" w:eastAsia="Times New Roman" w:hAnsi="Times New Roman" w:cs="Times New Roman"/>
          <w:sz w:val="24"/>
          <w:szCs w:val="24"/>
        </w:rPr>
        <w:t>portal guidelines.</w:t>
      </w:r>
    </w:p>
    <w:p w:rsidR="00F61D66" w:rsidRDefault="00F61D66" w:rsidP="00F61D66">
      <w:pPr>
        <w:pStyle w:val="Normal1"/>
        <w:numPr>
          <w:ilvl w:val="0"/>
          <w:numId w:val="19"/>
        </w:numPr>
        <w:spacing w:after="0" w:line="240" w:lineRule="auto"/>
        <w:ind w:left="450" w:hanging="360"/>
        <w:contextualSpacing/>
        <w:jc w:val="both"/>
        <w:rPr>
          <w:rFonts w:ascii="Times New Roman" w:eastAsia="Times New Roman" w:hAnsi="Times New Roman" w:cs="Times New Roman"/>
          <w:sz w:val="24"/>
          <w:szCs w:val="24"/>
        </w:rPr>
      </w:pPr>
      <w:r w:rsidRPr="00464365">
        <w:rPr>
          <w:rFonts w:ascii="Times New Roman" w:eastAsia="Times New Roman" w:hAnsi="Times New Roman" w:cs="Times New Roman"/>
          <w:sz w:val="24"/>
          <w:szCs w:val="24"/>
        </w:rPr>
        <w:t>Other details can be seen in the tender documents.</w:t>
      </w:r>
    </w:p>
    <w:p w:rsidR="00A33230" w:rsidRPr="00A33230" w:rsidRDefault="00A33230" w:rsidP="00A33230">
      <w:pPr>
        <w:pStyle w:val="Normal1"/>
        <w:spacing w:after="0" w:line="240" w:lineRule="auto"/>
        <w:ind w:left="450"/>
        <w:contextualSpacing/>
        <w:jc w:val="both"/>
        <w:rPr>
          <w:rFonts w:ascii="Times New Roman" w:eastAsia="Times New Roman" w:hAnsi="Times New Roman" w:cs="Times New Roman"/>
          <w:sz w:val="16"/>
          <w:szCs w:val="16"/>
        </w:rPr>
      </w:pPr>
    </w:p>
    <w:tbl>
      <w:tblPr>
        <w:tblW w:w="10186" w:type="dxa"/>
        <w:jc w:val="center"/>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65"/>
        <w:gridCol w:w="3873"/>
        <w:gridCol w:w="1350"/>
        <w:gridCol w:w="1887"/>
        <w:gridCol w:w="1359"/>
        <w:gridCol w:w="1252"/>
      </w:tblGrid>
      <w:tr w:rsidR="00CF38ED" w:rsidTr="00221286">
        <w:trPr>
          <w:trHeight w:val="1078"/>
          <w:jc w:val="center"/>
        </w:trPr>
        <w:tc>
          <w:tcPr>
            <w:tcW w:w="465"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Sl No.</w:t>
            </w:r>
          </w:p>
        </w:tc>
        <w:tc>
          <w:tcPr>
            <w:tcW w:w="3873"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Name of the work</w:t>
            </w:r>
          </w:p>
        </w:tc>
        <w:tc>
          <w:tcPr>
            <w:tcW w:w="1350"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Approximate value of work (Rs in Lakhs)</w:t>
            </w:r>
          </w:p>
        </w:tc>
        <w:tc>
          <w:tcPr>
            <w:tcW w:w="1887" w:type="dxa"/>
            <w:tcMar>
              <w:top w:w="15" w:type="dxa"/>
              <w:left w:w="15" w:type="dxa"/>
              <w:bottom w:w="0" w:type="dxa"/>
              <w:right w:w="15" w:type="dxa"/>
            </w:tcMar>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EMD  (in Rs)</w:t>
            </w:r>
          </w:p>
        </w:tc>
        <w:tc>
          <w:tcPr>
            <w:tcW w:w="1359" w:type="dxa"/>
            <w:tcMar>
              <w:top w:w="15" w:type="dxa"/>
              <w:left w:w="15" w:type="dxa"/>
              <w:bottom w:w="0" w:type="dxa"/>
              <w:right w:w="15" w:type="dxa"/>
            </w:tcMar>
            <w:vAlign w:val="center"/>
          </w:tcPr>
          <w:p w:rsidR="00CF38ED" w:rsidRPr="002335FD" w:rsidRDefault="00CF38ED" w:rsidP="00221286">
            <w:pPr>
              <w:spacing w:after="0"/>
              <w:jc w:val="center"/>
              <w:rPr>
                <w:rFonts w:ascii="Book Antiqua" w:hAnsi="Book Antiqua" w:cs="Tahoma"/>
                <w:b/>
                <w:bCs/>
              </w:rPr>
            </w:pPr>
            <w:r w:rsidRPr="002335FD">
              <w:rPr>
                <w:rFonts w:ascii="Book Antiqua" w:hAnsi="Book Antiqua" w:cs="Tahoma"/>
                <w:b/>
                <w:bCs/>
              </w:rPr>
              <w:t xml:space="preserve">Cost of Tender form in Rs. </w:t>
            </w:r>
          </w:p>
        </w:tc>
        <w:tc>
          <w:tcPr>
            <w:tcW w:w="1252" w:type="dxa"/>
            <w:vAlign w:val="center"/>
          </w:tcPr>
          <w:p w:rsidR="00CF38ED" w:rsidRPr="002335FD" w:rsidRDefault="00CF38ED" w:rsidP="00016F17">
            <w:pPr>
              <w:spacing w:after="0"/>
              <w:jc w:val="center"/>
              <w:rPr>
                <w:rFonts w:ascii="Book Antiqua" w:hAnsi="Book Antiqua" w:cs="Tahoma"/>
                <w:b/>
                <w:bCs/>
              </w:rPr>
            </w:pPr>
            <w:r w:rsidRPr="002335FD">
              <w:rPr>
                <w:rFonts w:ascii="Book Antiqua" w:hAnsi="Book Antiqua" w:cs="Tahoma"/>
                <w:b/>
                <w:bCs/>
              </w:rPr>
              <w:t xml:space="preserve">Period </w:t>
            </w:r>
            <w:r w:rsidR="00D31BEF">
              <w:rPr>
                <w:rFonts w:ascii="Book Antiqua" w:hAnsi="Book Antiqua" w:cs="Tahoma"/>
                <w:b/>
                <w:bCs/>
              </w:rPr>
              <w:t xml:space="preserve">of </w:t>
            </w:r>
            <w:r w:rsidRPr="002335FD">
              <w:rPr>
                <w:rFonts w:ascii="Book Antiqua" w:hAnsi="Book Antiqua" w:cs="Tahoma"/>
                <w:b/>
                <w:bCs/>
              </w:rPr>
              <w:t xml:space="preserve">Completion </w:t>
            </w:r>
          </w:p>
        </w:tc>
      </w:tr>
      <w:tr w:rsidR="00CF38ED" w:rsidTr="00CF38ED">
        <w:trPr>
          <w:trHeight w:val="167"/>
          <w:jc w:val="center"/>
        </w:trPr>
        <w:tc>
          <w:tcPr>
            <w:tcW w:w="465" w:type="dxa"/>
            <w:shd w:val="clear" w:color="auto" w:fill="BFBFBF"/>
            <w:noWrap/>
            <w:tcMar>
              <w:top w:w="15" w:type="dxa"/>
              <w:left w:w="15" w:type="dxa"/>
              <w:bottom w:w="0" w:type="dxa"/>
              <w:right w:w="15" w:type="dxa"/>
            </w:tcMar>
            <w:vAlign w:val="center"/>
          </w:tcPr>
          <w:p w:rsidR="00CF38ED" w:rsidRPr="001829BE" w:rsidRDefault="00CF38ED" w:rsidP="00016F17">
            <w:pPr>
              <w:spacing w:after="0"/>
              <w:jc w:val="center"/>
              <w:rPr>
                <w:rFonts w:ascii="Book Antiqua" w:hAnsi="Book Antiqua" w:cs="Tahoma"/>
                <w:sz w:val="20"/>
                <w:szCs w:val="20"/>
              </w:rPr>
            </w:pPr>
            <w:r w:rsidRPr="001829BE">
              <w:rPr>
                <w:rFonts w:ascii="Book Antiqua" w:hAnsi="Book Antiqua" w:cs="Tahoma"/>
                <w:sz w:val="20"/>
                <w:szCs w:val="20"/>
              </w:rPr>
              <w:t>1</w:t>
            </w:r>
          </w:p>
        </w:tc>
        <w:tc>
          <w:tcPr>
            <w:tcW w:w="3873" w:type="dxa"/>
            <w:shd w:val="clear" w:color="auto" w:fill="BFBFBF"/>
            <w:tcMar>
              <w:top w:w="15" w:type="dxa"/>
              <w:left w:w="15" w:type="dxa"/>
              <w:bottom w:w="0" w:type="dxa"/>
              <w:right w:w="15" w:type="dxa"/>
            </w:tcMar>
            <w:vAlign w:val="center"/>
          </w:tcPr>
          <w:p w:rsidR="00CF38ED" w:rsidRPr="001829BE" w:rsidRDefault="00CF38ED" w:rsidP="00016F17">
            <w:pPr>
              <w:spacing w:after="0"/>
              <w:jc w:val="center"/>
              <w:rPr>
                <w:rFonts w:ascii="Cambria" w:hAnsi="Cambria" w:cs="Tahoma"/>
                <w:sz w:val="20"/>
                <w:szCs w:val="20"/>
              </w:rPr>
            </w:pPr>
            <w:r w:rsidRPr="001829BE">
              <w:rPr>
                <w:rFonts w:ascii="Cambria" w:hAnsi="Cambria" w:cs="Tahoma"/>
                <w:sz w:val="20"/>
                <w:szCs w:val="20"/>
              </w:rPr>
              <w:t>3</w:t>
            </w:r>
          </w:p>
        </w:tc>
        <w:tc>
          <w:tcPr>
            <w:tcW w:w="1350" w:type="dxa"/>
            <w:shd w:val="clear" w:color="auto" w:fill="BFBFBF"/>
            <w:tcMar>
              <w:top w:w="15" w:type="dxa"/>
              <w:left w:w="15" w:type="dxa"/>
              <w:bottom w:w="0" w:type="dxa"/>
              <w:right w:w="15" w:type="dxa"/>
            </w:tcMar>
            <w:vAlign w:val="center"/>
          </w:tcPr>
          <w:p w:rsidR="00CF38ED" w:rsidRPr="001829BE" w:rsidRDefault="00CF38ED" w:rsidP="00016F17">
            <w:pPr>
              <w:spacing w:after="0"/>
              <w:jc w:val="center"/>
              <w:rPr>
                <w:rFonts w:ascii="Book Antiqua" w:hAnsi="Book Antiqua" w:cs="Tahoma"/>
                <w:sz w:val="20"/>
                <w:szCs w:val="20"/>
              </w:rPr>
            </w:pPr>
            <w:r w:rsidRPr="001829BE">
              <w:rPr>
                <w:rFonts w:ascii="Book Antiqua" w:hAnsi="Book Antiqua" w:cs="Tahoma"/>
                <w:sz w:val="20"/>
                <w:szCs w:val="20"/>
              </w:rPr>
              <w:t>4</w:t>
            </w:r>
          </w:p>
        </w:tc>
        <w:tc>
          <w:tcPr>
            <w:tcW w:w="1887" w:type="dxa"/>
            <w:shd w:val="clear" w:color="auto" w:fill="BFBFBF"/>
            <w:tcMar>
              <w:top w:w="15" w:type="dxa"/>
              <w:left w:w="15" w:type="dxa"/>
              <w:bottom w:w="0" w:type="dxa"/>
              <w:right w:w="15" w:type="dxa"/>
            </w:tcMar>
            <w:vAlign w:val="center"/>
          </w:tcPr>
          <w:p w:rsidR="00CF38ED" w:rsidRPr="001829BE" w:rsidRDefault="00CF38ED" w:rsidP="00016F17">
            <w:pPr>
              <w:spacing w:after="0"/>
              <w:jc w:val="center"/>
              <w:rPr>
                <w:rFonts w:ascii="Book Antiqua" w:hAnsi="Book Antiqua" w:cs="Tahoma"/>
                <w:sz w:val="20"/>
                <w:szCs w:val="20"/>
              </w:rPr>
            </w:pPr>
            <w:r w:rsidRPr="001829BE">
              <w:rPr>
                <w:rFonts w:ascii="Book Antiqua" w:hAnsi="Book Antiqua" w:cs="Tahoma"/>
                <w:sz w:val="20"/>
                <w:szCs w:val="20"/>
              </w:rPr>
              <w:t>5</w:t>
            </w:r>
          </w:p>
        </w:tc>
        <w:tc>
          <w:tcPr>
            <w:tcW w:w="1359" w:type="dxa"/>
            <w:shd w:val="clear" w:color="auto" w:fill="BFBFBF"/>
            <w:tcMar>
              <w:top w:w="15" w:type="dxa"/>
              <w:left w:w="15" w:type="dxa"/>
              <w:bottom w:w="0" w:type="dxa"/>
              <w:right w:w="15" w:type="dxa"/>
            </w:tcMar>
            <w:vAlign w:val="center"/>
          </w:tcPr>
          <w:p w:rsidR="00CF38ED" w:rsidRPr="001829BE" w:rsidRDefault="00CF38ED" w:rsidP="00016F17">
            <w:pPr>
              <w:spacing w:after="0"/>
              <w:jc w:val="center"/>
              <w:rPr>
                <w:rFonts w:ascii="Book Antiqua" w:hAnsi="Book Antiqua" w:cs="Tahoma"/>
                <w:sz w:val="20"/>
                <w:szCs w:val="20"/>
              </w:rPr>
            </w:pPr>
            <w:r>
              <w:rPr>
                <w:rFonts w:ascii="Book Antiqua" w:hAnsi="Book Antiqua" w:cs="Tahoma"/>
                <w:sz w:val="20"/>
                <w:szCs w:val="20"/>
              </w:rPr>
              <w:t>6</w:t>
            </w:r>
          </w:p>
        </w:tc>
        <w:tc>
          <w:tcPr>
            <w:tcW w:w="1252" w:type="dxa"/>
            <w:shd w:val="clear" w:color="auto" w:fill="BFBFBF"/>
            <w:vAlign w:val="center"/>
          </w:tcPr>
          <w:p w:rsidR="00CF38ED" w:rsidRPr="001829BE" w:rsidRDefault="00CF38ED" w:rsidP="00016F17">
            <w:pPr>
              <w:spacing w:after="0"/>
              <w:jc w:val="center"/>
              <w:rPr>
                <w:rFonts w:ascii="Book Antiqua" w:hAnsi="Book Antiqua" w:cs="Tahoma"/>
                <w:sz w:val="20"/>
                <w:szCs w:val="20"/>
              </w:rPr>
            </w:pPr>
            <w:r>
              <w:rPr>
                <w:rFonts w:ascii="Book Antiqua" w:hAnsi="Book Antiqua" w:cs="Tahoma"/>
                <w:sz w:val="20"/>
                <w:szCs w:val="20"/>
              </w:rPr>
              <w:t>7</w:t>
            </w:r>
          </w:p>
        </w:tc>
      </w:tr>
      <w:tr w:rsidR="00FD550C" w:rsidTr="00A33230">
        <w:trPr>
          <w:trHeight w:val="61"/>
          <w:jc w:val="center"/>
        </w:trPr>
        <w:tc>
          <w:tcPr>
            <w:tcW w:w="10186" w:type="dxa"/>
            <w:gridSpan w:val="6"/>
            <w:noWrap/>
            <w:tcMar>
              <w:top w:w="15" w:type="dxa"/>
              <w:left w:w="15" w:type="dxa"/>
              <w:bottom w:w="0" w:type="dxa"/>
              <w:right w:w="15" w:type="dxa"/>
            </w:tcMar>
            <w:vAlign w:val="center"/>
          </w:tcPr>
          <w:p w:rsidR="00FD550C" w:rsidRPr="00FD550C" w:rsidRDefault="00FD550C" w:rsidP="00CF38ED">
            <w:pPr>
              <w:spacing w:after="0"/>
              <w:jc w:val="center"/>
              <w:rPr>
                <w:rFonts w:ascii="Times New Roman" w:hAnsi="Times New Roman" w:cs="Times New Roman"/>
              </w:rPr>
            </w:pPr>
            <w:r w:rsidRPr="00FD550C">
              <w:rPr>
                <w:rFonts w:ascii="Times New Roman" w:hAnsi="Times New Roman" w:cs="Times New Roman"/>
                <w:b/>
                <w:sz w:val="24"/>
                <w:szCs w:val="24"/>
              </w:rPr>
              <w:t>(</w:t>
            </w:r>
            <w:r>
              <w:rPr>
                <w:rFonts w:ascii="Times New Roman" w:hAnsi="Times New Roman" w:cs="Times New Roman"/>
                <w:b/>
                <w:sz w:val="24"/>
                <w:szCs w:val="24"/>
              </w:rPr>
              <w:t>Two</w:t>
            </w:r>
            <w:r w:rsidRPr="00FD550C">
              <w:rPr>
                <w:rFonts w:ascii="Times New Roman" w:hAnsi="Times New Roman" w:cs="Times New Roman"/>
                <w:b/>
                <w:sz w:val="24"/>
                <w:szCs w:val="24"/>
              </w:rPr>
              <w:t xml:space="preserve"> Cover System) </w:t>
            </w:r>
            <w:r w:rsidR="00CF38ED">
              <w:rPr>
                <w:rFonts w:ascii="Times New Roman" w:hAnsi="Times New Roman" w:cs="Times New Roman"/>
                <w:b/>
                <w:color w:val="000000"/>
                <w:sz w:val="24"/>
                <w:szCs w:val="24"/>
                <w:lang w:val="en-US"/>
              </w:rPr>
              <w:t>1</w:t>
            </w:r>
            <w:r w:rsidR="00CF38ED" w:rsidRPr="00CF38ED">
              <w:rPr>
                <w:rFonts w:ascii="Times New Roman" w:hAnsi="Times New Roman" w:cs="Times New Roman"/>
                <w:b/>
                <w:color w:val="000000"/>
                <w:sz w:val="24"/>
                <w:szCs w:val="24"/>
                <w:vertAlign w:val="superscript"/>
                <w:lang w:val="en-US"/>
              </w:rPr>
              <w:t>st</w:t>
            </w:r>
            <w:r w:rsidR="00CF38ED">
              <w:rPr>
                <w:rFonts w:ascii="Times New Roman" w:hAnsi="Times New Roman" w:cs="Times New Roman"/>
                <w:b/>
                <w:color w:val="000000"/>
                <w:sz w:val="24"/>
                <w:szCs w:val="24"/>
                <w:lang w:val="en-US"/>
              </w:rPr>
              <w:t xml:space="preserve"> </w:t>
            </w:r>
            <w:r w:rsidRPr="00FD550C">
              <w:rPr>
                <w:rFonts w:ascii="Times New Roman" w:hAnsi="Times New Roman" w:cs="Times New Roman"/>
                <w:b/>
                <w:color w:val="000000"/>
                <w:sz w:val="24"/>
                <w:szCs w:val="24"/>
                <w:lang w:val="en-US"/>
              </w:rPr>
              <w:t>Call</w:t>
            </w:r>
          </w:p>
        </w:tc>
      </w:tr>
      <w:tr w:rsidR="00A33230" w:rsidTr="00A33230">
        <w:trPr>
          <w:trHeight w:val="1789"/>
          <w:jc w:val="center"/>
        </w:trPr>
        <w:tc>
          <w:tcPr>
            <w:tcW w:w="465" w:type="dxa"/>
            <w:noWrap/>
            <w:tcMar>
              <w:top w:w="15" w:type="dxa"/>
              <w:left w:w="15" w:type="dxa"/>
              <w:bottom w:w="0" w:type="dxa"/>
              <w:right w:w="15" w:type="dxa"/>
            </w:tcMar>
            <w:vAlign w:val="center"/>
          </w:tcPr>
          <w:p w:rsidR="00A33230" w:rsidRPr="00050026" w:rsidRDefault="00A33230" w:rsidP="00B56BCE">
            <w:pPr>
              <w:spacing w:after="0"/>
              <w:jc w:val="center"/>
              <w:rPr>
                <w:rFonts w:ascii="Times New Roman" w:hAnsi="Times New Roman" w:cs="Times New Roman"/>
              </w:rPr>
            </w:pPr>
            <w:r>
              <w:rPr>
                <w:rFonts w:ascii="Times New Roman" w:hAnsi="Times New Roman" w:cs="Times New Roman"/>
              </w:rPr>
              <w:t>1</w:t>
            </w:r>
          </w:p>
        </w:tc>
        <w:tc>
          <w:tcPr>
            <w:tcW w:w="3873" w:type="dxa"/>
            <w:tcMar>
              <w:top w:w="15" w:type="dxa"/>
              <w:left w:w="15" w:type="dxa"/>
              <w:bottom w:w="0" w:type="dxa"/>
              <w:right w:w="15" w:type="dxa"/>
            </w:tcMar>
            <w:vAlign w:val="center"/>
          </w:tcPr>
          <w:p w:rsidR="00A33230" w:rsidRPr="008720A0" w:rsidRDefault="00A33230" w:rsidP="00044262">
            <w:pPr>
              <w:spacing w:after="0" w:line="240" w:lineRule="auto"/>
              <w:ind w:right="167"/>
              <w:jc w:val="both"/>
              <w:rPr>
                <w:rFonts w:ascii="Times New Roman" w:hAnsi="Times New Roman" w:cs="Times New Roman"/>
                <w:iCs/>
                <w:lang w:bidi="hi-IN"/>
              </w:rPr>
            </w:pPr>
            <w:r w:rsidRPr="00000D4B">
              <w:rPr>
                <w:rFonts w:ascii="Times New Roman" w:hAnsi="Times New Roman" w:cs="Times New Roman"/>
                <w:iCs/>
                <w:lang w:bidi="hi-IN"/>
              </w:rPr>
              <w:t xml:space="preserve">Comprehensive </w:t>
            </w:r>
            <w:r w:rsidR="004D18AE">
              <w:rPr>
                <w:rFonts w:ascii="Times New Roman" w:hAnsi="Times New Roman" w:cs="Times New Roman"/>
                <w:iCs/>
                <w:lang w:bidi="hi-IN"/>
              </w:rPr>
              <w:t>D</w:t>
            </w:r>
            <w:r w:rsidRPr="00000D4B">
              <w:rPr>
                <w:rFonts w:ascii="Times New Roman" w:hAnsi="Times New Roman" w:cs="Times New Roman"/>
                <w:iCs/>
                <w:lang w:bidi="hi-IN"/>
              </w:rPr>
              <w:t xml:space="preserve">evelopmental works to Parks, </w:t>
            </w:r>
            <w:r w:rsidR="004D18AE">
              <w:rPr>
                <w:rFonts w:ascii="Times New Roman" w:hAnsi="Times New Roman" w:cs="Times New Roman"/>
                <w:iCs/>
                <w:lang w:bidi="hi-IN"/>
              </w:rPr>
              <w:t>R</w:t>
            </w:r>
            <w:r w:rsidRPr="00000D4B">
              <w:rPr>
                <w:rFonts w:ascii="Times New Roman" w:hAnsi="Times New Roman" w:cs="Times New Roman"/>
                <w:iCs/>
                <w:lang w:bidi="hi-IN"/>
              </w:rPr>
              <w:t xml:space="preserve">oads, Drains, Footpath, Asphalting to Bad Roads and Construction of  Additional Floor to Hospital Building in S G Palya in Ward No 147, 148, 151, 152, 172, 173 and 176 </w:t>
            </w:r>
            <w:r w:rsidR="004D18AE" w:rsidRPr="00EF0307">
              <w:rPr>
                <w:rFonts w:ascii="Times New Roman" w:hAnsi="Times New Roman" w:cs="Times New Roman"/>
                <w:iCs/>
                <w:lang w:bidi="hi-IN"/>
              </w:rPr>
              <w:t>(</w:t>
            </w:r>
            <w:r w:rsidR="00044262" w:rsidRPr="00EF0307">
              <w:rPr>
                <w:rFonts w:ascii="Times New Roman" w:hAnsi="Times New Roman" w:cs="Times New Roman"/>
                <w:iCs/>
                <w:lang w:bidi="hi-IN"/>
              </w:rPr>
              <w:t xml:space="preserve">Comprising of </w:t>
            </w:r>
            <w:r w:rsidR="00044262">
              <w:rPr>
                <w:rFonts w:ascii="Times New Roman" w:hAnsi="Times New Roman" w:cs="Times New Roman"/>
                <w:iCs/>
                <w:lang w:bidi="hi-IN"/>
              </w:rPr>
              <w:t>16</w:t>
            </w:r>
            <w:r w:rsidR="00044262" w:rsidRPr="00EF0307">
              <w:rPr>
                <w:rFonts w:ascii="Times New Roman" w:hAnsi="Times New Roman" w:cs="Times New Roman"/>
                <w:iCs/>
                <w:lang w:bidi="hi-IN"/>
              </w:rPr>
              <w:t xml:space="preserve"> works </w:t>
            </w:r>
            <w:r w:rsidR="004D18AE" w:rsidRPr="00EF0307">
              <w:rPr>
                <w:rFonts w:ascii="Times New Roman" w:hAnsi="Times New Roman" w:cs="Times New Roman"/>
                <w:iCs/>
                <w:lang w:bidi="hi-IN"/>
              </w:rPr>
              <w:t>Package 0</w:t>
            </w:r>
            <w:r w:rsidR="004D18AE">
              <w:rPr>
                <w:rFonts w:ascii="Times New Roman" w:hAnsi="Times New Roman" w:cs="Times New Roman"/>
                <w:iCs/>
                <w:lang w:bidi="hi-IN"/>
              </w:rPr>
              <w:t>1</w:t>
            </w:r>
            <w:r w:rsidR="004D18AE" w:rsidRPr="00EF0307">
              <w:rPr>
                <w:rFonts w:ascii="Times New Roman" w:hAnsi="Times New Roman" w:cs="Times New Roman"/>
                <w:iCs/>
                <w:lang w:bidi="hi-IN"/>
              </w:rPr>
              <w:t>)</w:t>
            </w:r>
          </w:p>
        </w:tc>
        <w:tc>
          <w:tcPr>
            <w:tcW w:w="1350" w:type="dxa"/>
            <w:tcMar>
              <w:top w:w="15" w:type="dxa"/>
              <w:left w:w="15" w:type="dxa"/>
              <w:bottom w:w="0" w:type="dxa"/>
              <w:right w:w="15" w:type="dxa"/>
            </w:tcMar>
            <w:vAlign w:val="center"/>
          </w:tcPr>
          <w:p w:rsidR="00A33230" w:rsidRDefault="00A33230" w:rsidP="00D13895">
            <w:pPr>
              <w:spacing w:after="0" w:line="240" w:lineRule="auto"/>
              <w:jc w:val="center"/>
              <w:rPr>
                <w:rFonts w:ascii="Times New Roman" w:hAnsi="Times New Roman" w:cs="Times New Roman"/>
                <w:lang w:bidi="hi-IN"/>
              </w:rPr>
            </w:pPr>
            <w:r>
              <w:rPr>
                <w:rFonts w:ascii="Times New Roman" w:hAnsi="Times New Roman" w:cs="Times New Roman"/>
                <w:lang w:bidi="hi-IN"/>
              </w:rPr>
              <w:t>1890.00</w:t>
            </w:r>
          </w:p>
        </w:tc>
        <w:tc>
          <w:tcPr>
            <w:tcW w:w="1887" w:type="dxa"/>
            <w:tcMar>
              <w:top w:w="15" w:type="dxa"/>
              <w:left w:w="15" w:type="dxa"/>
              <w:bottom w:w="0" w:type="dxa"/>
              <w:right w:w="15" w:type="dxa"/>
            </w:tcMar>
            <w:vAlign w:val="center"/>
          </w:tcPr>
          <w:p w:rsidR="00A33230" w:rsidRPr="00050026" w:rsidRDefault="00A33230" w:rsidP="00D13895">
            <w:pPr>
              <w:spacing w:after="0" w:line="240" w:lineRule="auto"/>
              <w:jc w:val="center"/>
              <w:rPr>
                <w:rFonts w:ascii="Times New Roman" w:hAnsi="Times New Roman" w:cs="Times New Roman"/>
              </w:rPr>
            </w:pPr>
            <w:r>
              <w:rPr>
                <w:rFonts w:ascii="Times New Roman" w:hAnsi="Times New Roman" w:cs="Times New Roman"/>
              </w:rPr>
              <w:t>18</w:t>
            </w:r>
            <w:r w:rsidRPr="00050026">
              <w:rPr>
                <w:rFonts w:ascii="Times New Roman" w:hAnsi="Times New Roman" w:cs="Times New Roman"/>
              </w:rPr>
              <w:t>,</w:t>
            </w:r>
            <w:r>
              <w:rPr>
                <w:rFonts w:ascii="Times New Roman" w:hAnsi="Times New Roman" w:cs="Times New Roman"/>
              </w:rPr>
              <w:t>90</w:t>
            </w:r>
            <w:r w:rsidRPr="00050026">
              <w:rPr>
                <w:rFonts w:ascii="Times New Roman" w:hAnsi="Times New Roman" w:cs="Times New Roman"/>
              </w:rPr>
              <w:t>,</w:t>
            </w:r>
            <w:r>
              <w:rPr>
                <w:rFonts w:ascii="Times New Roman" w:hAnsi="Times New Roman" w:cs="Times New Roman"/>
              </w:rPr>
              <w:t>0</w:t>
            </w:r>
            <w:r w:rsidRPr="00050026">
              <w:rPr>
                <w:rFonts w:ascii="Times New Roman" w:hAnsi="Times New Roman" w:cs="Times New Roman"/>
              </w:rPr>
              <w:t>00/- (</w:t>
            </w:r>
            <w:r w:rsidRPr="00050026">
              <w:rPr>
                <w:rFonts w:ascii="Times New Roman" w:hAnsi="Times New Roman" w:cs="Times New Roman"/>
                <w:color w:val="000000"/>
              </w:rPr>
              <w:t xml:space="preserve">Rs. 1.00 Lakh </w:t>
            </w:r>
            <w:r w:rsidRPr="00050026">
              <w:rPr>
                <w:rFonts w:ascii="Times New Roman" w:hAnsi="Times New Roman" w:cs="Times New Roman"/>
              </w:rPr>
              <w:t xml:space="preserve">shall be paid in the </w:t>
            </w:r>
            <w:r>
              <w:rPr>
                <w:rFonts w:ascii="Times New Roman" w:hAnsi="Times New Roman" w:cs="Times New Roman"/>
              </w:rPr>
              <w:t>kppp</w:t>
            </w:r>
            <w:r w:rsidRPr="00050026">
              <w:rPr>
                <w:rFonts w:ascii="Times New Roman" w:hAnsi="Times New Roman" w:cs="Times New Roman"/>
              </w:rPr>
              <w:t xml:space="preserve"> portal and the Balance Amount</w:t>
            </w:r>
            <w:r>
              <w:rPr>
                <w:rFonts w:ascii="Times New Roman" w:hAnsi="Times New Roman" w:cs="Times New Roman"/>
              </w:rPr>
              <w:t xml:space="preserve"> of Rs. 17,90,000/-</w:t>
            </w:r>
            <w:r w:rsidRPr="00050026">
              <w:rPr>
                <w:rFonts w:ascii="Times New Roman" w:hAnsi="Times New Roman" w:cs="Times New Roman"/>
              </w:rPr>
              <w:t xml:space="preserve"> shall be in the form of Bank Guarantee</w:t>
            </w:r>
            <w:r>
              <w:rPr>
                <w:rFonts w:ascii="Times New Roman" w:hAnsi="Times New Roman" w:cs="Times New Roman"/>
              </w:rPr>
              <w:t>)</w:t>
            </w:r>
          </w:p>
        </w:tc>
        <w:tc>
          <w:tcPr>
            <w:tcW w:w="1359" w:type="dxa"/>
            <w:tcMar>
              <w:top w:w="15" w:type="dxa"/>
              <w:left w:w="15" w:type="dxa"/>
              <w:bottom w:w="0" w:type="dxa"/>
              <w:right w:w="15" w:type="dxa"/>
            </w:tcMar>
            <w:vAlign w:val="center"/>
          </w:tcPr>
          <w:p w:rsidR="00A33230" w:rsidRPr="00050026" w:rsidRDefault="00A33230" w:rsidP="00D13895">
            <w:pPr>
              <w:spacing w:after="0"/>
              <w:jc w:val="center"/>
              <w:rPr>
                <w:rFonts w:ascii="Times New Roman" w:hAnsi="Times New Roman" w:cs="Times New Roman"/>
              </w:rPr>
            </w:pPr>
            <w:r w:rsidRPr="00050026">
              <w:rPr>
                <w:rFonts w:ascii="Times New Roman" w:hAnsi="Times New Roman" w:cs="Times New Roman"/>
                <w:b/>
                <w:bCs/>
                <w:lang w:val="it-IT"/>
              </w:rPr>
              <w:t xml:space="preserve">As per </w:t>
            </w:r>
            <w:r>
              <w:rPr>
                <w:rFonts w:ascii="Times New Roman" w:hAnsi="Times New Roman" w:cs="Times New Roman"/>
                <w:b/>
                <w:bCs/>
                <w:lang w:val="it-IT"/>
              </w:rPr>
              <w:t>kppp</w:t>
            </w:r>
            <w:r w:rsidRPr="00050026">
              <w:rPr>
                <w:rFonts w:ascii="Times New Roman" w:hAnsi="Times New Roman" w:cs="Times New Roman"/>
                <w:b/>
                <w:bCs/>
                <w:lang w:val="it-IT"/>
              </w:rPr>
              <w:t xml:space="preserve"> Portal</w:t>
            </w:r>
          </w:p>
        </w:tc>
        <w:tc>
          <w:tcPr>
            <w:tcW w:w="1252" w:type="dxa"/>
            <w:vAlign w:val="center"/>
          </w:tcPr>
          <w:p w:rsidR="00A33230" w:rsidRDefault="00DB1298" w:rsidP="00D13895">
            <w:pPr>
              <w:spacing w:after="0"/>
              <w:jc w:val="center"/>
              <w:rPr>
                <w:rFonts w:ascii="Times New Roman" w:hAnsi="Times New Roman" w:cs="Times New Roman"/>
              </w:rPr>
            </w:pPr>
            <w:r>
              <w:rPr>
                <w:rFonts w:ascii="Times New Roman" w:hAnsi="Times New Roman" w:cs="Times New Roman"/>
              </w:rPr>
              <w:t>12</w:t>
            </w:r>
            <w:r w:rsidR="00A33230" w:rsidRPr="00050026">
              <w:rPr>
                <w:rFonts w:ascii="Times New Roman" w:hAnsi="Times New Roman" w:cs="Times New Roman"/>
              </w:rPr>
              <w:t xml:space="preserve"> months</w:t>
            </w:r>
            <w:r w:rsidR="00A33230">
              <w:rPr>
                <w:rFonts w:ascii="Times New Roman" w:hAnsi="Times New Roman" w:cs="Times New Roman"/>
              </w:rPr>
              <w:t xml:space="preserve"> Excluding Monsoon</w:t>
            </w:r>
          </w:p>
          <w:p w:rsidR="00A33230" w:rsidRPr="00050026" w:rsidRDefault="00A33230" w:rsidP="00D13895">
            <w:pPr>
              <w:spacing w:after="0"/>
              <w:jc w:val="center"/>
              <w:rPr>
                <w:rFonts w:ascii="Times New Roman" w:hAnsi="Times New Roman" w:cs="Times New Roman"/>
              </w:rPr>
            </w:pPr>
            <w:r>
              <w:rPr>
                <w:rFonts w:ascii="Times New Roman" w:hAnsi="Times New Roman" w:cs="Times New Roman"/>
              </w:rPr>
              <w:t xml:space="preserve">Season  </w:t>
            </w:r>
          </w:p>
        </w:tc>
      </w:tr>
      <w:tr w:rsidR="00A33230" w:rsidTr="00DB1298">
        <w:trPr>
          <w:trHeight w:val="1942"/>
          <w:jc w:val="center"/>
        </w:trPr>
        <w:tc>
          <w:tcPr>
            <w:tcW w:w="465" w:type="dxa"/>
            <w:noWrap/>
            <w:tcMar>
              <w:top w:w="15" w:type="dxa"/>
              <w:left w:w="15" w:type="dxa"/>
              <w:bottom w:w="0" w:type="dxa"/>
              <w:right w:w="15" w:type="dxa"/>
            </w:tcMar>
            <w:vAlign w:val="center"/>
          </w:tcPr>
          <w:p w:rsidR="00A33230" w:rsidRDefault="00A33230" w:rsidP="00B56BCE">
            <w:pPr>
              <w:spacing w:after="0"/>
              <w:jc w:val="center"/>
              <w:rPr>
                <w:rFonts w:ascii="Times New Roman" w:hAnsi="Times New Roman" w:cs="Times New Roman"/>
              </w:rPr>
            </w:pPr>
            <w:r>
              <w:rPr>
                <w:rFonts w:ascii="Times New Roman" w:hAnsi="Times New Roman" w:cs="Times New Roman"/>
              </w:rPr>
              <w:t>2</w:t>
            </w:r>
          </w:p>
        </w:tc>
        <w:tc>
          <w:tcPr>
            <w:tcW w:w="3873" w:type="dxa"/>
            <w:tcMar>
              <w:top w:w="15" w:type="dxa"/>
              <w:left w:w="15" w:type="dxa"/>
              <w:bottom w:w="0" w:type="dxa"/>
              <w:right w:w="15" w:type="dxa"/>
            </w:tcMar>
            <w:vAlign w:val="center"/>
          </w:tcPr>
          <w:p w:rsidR="00A33230" w:rsidRPr="00EA72AA" w:rsidRDefault="00A33230" w:rsidP="004D18AE">
            <w:pPr>
              <w:spacing w:after="0" w:line="240" w:lineRule="auto"/>
              <w:ind w:right="167"/>
              <w:jc w:val="both"/>
              <w:rPr>
                <w:rFonts w:ascii="Times New Roman" w:hAnsi="Times New Roman" w:cs="Times New Roman"/>
                <w:iCs/>
                <w:lang w:bidi="hi-IN"/>
              </w:rPr>
            </w:pPr>
            <w:r w:rsidRPr="00EF0307">
              <w:rPr>
                <w:rFonts w:ascii="Times New Roman" w:hAnsi="Times New Roman" w:cs="Times New Roman"/>
                <w:iCs/>
                <w:lang w:bidi="hi-IN"/>
              </w:rPr>
              <w:t xml:space="preserve">Improvements to BBMP office Building in Koramangala ward No. 151 Construction of Additional floors to School Building in Lakkasandra ward No. 146 and BBMP office Building in         Madiwala ward No. 172 in BTM Layout Constituency </w:t>
            </w:r>
            <w:r w:rsidR="004D18AE" w:rsidRPr="00EF0307">
              <w:rPr>
                <w:rFonts w:ascii="Times New Roman" w:hAnsi="Times New Roman" w:cs="Times New Roman"/>
                <w:iCs/>
                <w:lang w:bidi="hi-IN"/>
              </w:rPr>
              <w:t>(Package 02 Comprising of 4 works)</w:t>
            </w:r>
          </w:p>
        </w:tc>
        <w:tc>
          <w:tcPr>
            <w:tcW w:w="1350" w:type="dxa"/>
            <w:tcMar>
              <w:top w:w="15" w:type="dxa"/>
              <w:left w:w="15" w:type="dxa"/>
              <w:bottom w:w="0" w:type="dxa"/>
              <w:right w:w="15" w:type="dxa"/>
            </w:tcMar>
            <w:vAlign w:val="center"/>
          </w:tcPr>
          <w:p w:rsidR="00A33230" w:rsidRPr="00050026" w:rsidRDefault="00A33230" w:rsidP="00D13895">
            <w:pPr>
              <w:spacing w:after="0" w:line="240" w:lineRule="auto"/>
              <w:jc w:val="center"/>
              <w:rPr>
                <w:rFonts w:ascii="Times New Roman" w:hAnsi="Times New Roman" w:cs="Times New Roman"/>
                <w:lang w:bidi="hi-IN"/>
              </w:rPr>
            </w:pPr>
            <w:r>
              <w:rPr>
                <w:rFonts w:ascii="Times New Roman" w:hAnsi="Times New Roman" w:cs="Times New Roman"/>
                <w:lang w:bidi="hi-IN"/>
              </w:rPr>
              <w:t>610.00</w:t>
            </w:r>
          </w:p>
        </w:tc>
        <w:tc>
          <w:tcPr>
            <w:tcW w:w="1887" w:type="dxa"/>
            <w:tcMar>
              <w:top w:w="15" w:type="dxa"/>
              <w:left w:w="15" w:type="dxa"/>
              <w:bottom w:w="0" w:type="dxa"/>
              <w:right w:w="15" w:type="dxa"/>
            </w:tcMar>
            <w:vAlign w:val="center"/>
          </w:tcPr>
          <w:p w:rsidR="00A33230" w:rsidRPr="00050026" w:rsidRDefault="00614F66" w:rsidP="00614F66">
            <w:pPr>
              <w:spacing w:after="0"/>
              <w:jc w:val="center"/>
              <w:rPr>
                <w:rFonts w:ascii="Times New Roman" w:hAnsi="Times New Roman" w:cs="Times New Roman"/>
              </w:rPr>
            </w:pPr>
            <w:r>
              <w:rPr>
                <w:rFonts w:ascii="Times New Roman" w:hAnsi="Times New Roman" w:cs="Times New Roman"/>
              </w:rPr>
              <w:t>9</w:t>
            </w:r>
            <w:r w:rsidR="00A33230" w:rsidRPr="00050026">
              <w:rPr>
                <w:rFonts w:ascii="Times New Roman" w:hAnsi="Times New Roman" w:cs="Times New Roman"/>
              </w:rPr>
              <w:t>,</w:t>
            </w:r>
            <w:r>
              <w:rPr>
                <w:rFonts w:ascii="Times New Roman" w:hAnsi="Times New Roman" w:cs="Times New Roman"/>
              </w:rPr>
              <w:t>15</w:t>
            </w:r>
            <w:r w:rsidR="00A33230" w:rsidRPr="00050026">
              <w:rPr>
                <w:rFonts w:ascii="Times New Roman" w:hAnsi="Times New Roman" w:cs="Times New Roman"/>
              </w:rPr>
              <w:t>,</w:t>
            </w:r>
            <w:r w:rsidR="00A33230">
              <w:rPr>
                <w:rFonts w:ascii="Times New Roman" w:hAnsi="Times New Roman" w:cs="Times New Roman"/>
              </w:rPr>
              <w:t>0</w:t>
            </w:r>
            <w:r w:rsidR="00A33230" w:rsidRPr="00050026">
              <w:rPr>
                <w:rFonts w:ascii="Times New Roman" w:hAnsi="Times New Roman" w:cs="Times New Roman"/>
              </w:rPr>
              <w:t>00/- (</w:t>
            </w:r>
            <w:r w:rsidR="00A33230" w:rsidRPr="00050026">
              <w:rPr>
                <w:rFonts w:ascii="Times New Roman" w:hAnsi="Times New Roman" w:cs="Times New Roman"/>
                <w:color w:val="000000"/>
              </w:rPr>
              <w:t xml:space="preserve">Rs. 1.00 Lakh </w:t>
            </w:r>
            <w:r w:rsidR="00A33230" w:rsidRPr="00050026">
              <w:rPr>
                <w:rFonts w:ascii="Times New Roman" w:hAnsi="Times New Roman" w:cs="Times New Roman"/>
              </w:rPr>
              <w:t xml:space="preserve">shall be paid in the </w:t>
            </w:r>
            <w:r w:rsidR="00A33230">
              <w:rPr>
                <w:rFonts w:ascii="Times New Roman" w:hAnsi="Times New Roman" w:cs="Times New Roman"/>
              </w:rPr>
              <w:t>kppp</w:t>
            </w:r>
            <w:r w:rsidR="00A33230" w:rsidRPr="00050026">
              <w:rPr>
                <w:rFonts w:ascii="Times New Roman" w:hAnsi="Times New Roman" w:cs="Times New Roman"/>
              </w:rPr>
              <w:t xml:space="preserve"> portal and the Balance Amount</w:t>
            </w:r>
            <w:r w:rsidR="00A33230">
              <w:rPr>
                <w:rFonts w:ascii="Times New Roman" w:hAnsi="Times New Roman" w:cs="Times New Roman"/>
              </w:rPr>
              <w:t xml:space="preserve"> of Rs. </w:t>
            </w:r>
            <w:r>
              <w:rPr>
                <w:rFonts w:ascii="Times New Roman" w:hAnsi="Times New Roman" w:cs="Times New Roman"/>
              </w:rPr>
              <w:t>8</w:t>
            </w:r>
            <w:r w:rsidR="00A33230">
              <w:rPr>
                <w:rFonts w:ascii="Times New Roman" w:hAnsi="Times New Roman" w:cs="Times New Roman"/>
              </w:rPr>
              <w:t>,</w:t>
            </w:r>
            <w:r>
              <w:rPr>
                <w:rFonts w:ascii="Times New Roman" w:hAnsi="Times New Roman" w:cs="Times New Roman"/>
              </w:rPr>
              <w:t>15</w:t>
            </w:r>
            <w:r w:rsidR="00A33230">
              <w:rPr>
                <w:rFonts w:ascii="Times New Roman" w:hAnsi="Times New Roman" w:cs="Times New Roman"/>
              </w:rPr>
              <w:t>,000/-</w:t>
            </w:r>
            <w:r w:rsidR="00A33230" w:rsidRPr="00050026">
              <w:rPr>
                <w:rFonts w:ascii="Times New Roman" w:hAnsi="Times New Roman" w:cs="Times New Roman"/>
              </w:rPr>
              <w:t xml:space="preserve"> shall be in the form of Bank Guarantee</w:t>
            </w:r>
            <w:r w:rsidR="00A33230">
              <w:rPr>
                <w:rFonts w:ascii="Times New Roman" w:hAnsi="Times New Roman" w:cs="Times New Roman"/>
              </w:rPr>
              <w:t>)</w:t>
            </w:r>
          </w:p>
        </w:tc>
        <w:tc>
          <w:tcPr>
            <w:tcW w:w="1359" w:type="dxa"/>
            <w:tcMar>
              <w:top w:w="15" w:type="dxa"/>
              <w:left w:w="15" w:type="dxa"/>
              <w:bottom w:w="0" w:type="dxa"/>
              <w:right w:w="15" w:type="dxa"/>
            </w:tcMar>
            <w:vAlign w:val="center"/>
          </w:tcPr>
          <w:p w:rsidR="00A33230" w:rsidRPr="00050026" w:rsidRDefault="00A33230" w:rsidP="00D13895">
            <w:pPr>
              <w:spacing w:after="0"/>
              <w:jc w:val="center"/>
              <w:rPr>
                <w:rFonts w:ascii="Times New Roman" w:hAnsi="Times New Roman" w:cs="Times New Roman"/>
              </w:rPr>
            </w:pPr>
            <w:r w:rsidRPr="00050026">
              <w:rPr>
                <w:rFonts w:ascii="Times New Roman" w:hAnsi="Times New Roman" w:cs="Times New Roman"/>
                <w:b/>
                <w:bCs/>
                <w:lang w:val="it-IT"/>
              </w:rPr>
              <w:t xml:space="preserve">As per </w:t>
            </w:r>
            <w:r>
              <w:rPr>
                <w:rFonts w:ascii="Times New Roman" w:hAnsi="Times New Roman" w:cs="Times New Roman"/>
                <w:b/>
                <w:bCs/>
                <w:lang w:val="it-IT"/>
              </w:rPr>
              <w:t>kppp</w:t>
            </w:r>
            <w:r w:rsidRPr="00050026">
              <w:rPr>
                <w:rFonts w:ascii="Times New Roman" w:hAnsi="Times New Roman" w:cs="Times New Roman"/>
                <w:b/>
                <w:bCs/>
                <w:lang w:val="it-IT"/>
              </w:rPr>
              <w:t xml:space="preserve"> Portal</w:t>
            </w:r>
          </w:p>
        </w:tc>
        <w:tc>
          <w:tcPr>
            <w:tcW w:w="1252" w:type="dxa"/>
            <w:vAlign w:val="center"/>
          </w:tcPr>
          <w:p w:rsidR="00A33230" w:rsidRDefault="00A33230" w:rsidP="00D13895">
            <w:pPr>
              <w:spacing w:after="0"/>
              <w:jc w:val="center"/>
              <w:rPr>
                <w:rFonts w:ascii="Times New Roman" w:hAnsi="Times New Roman" w:cs="Times New Roman"/>
              </w:rPr>
            </w:pPr>
            <w:r>
              <w:rPr>
                <w:rFonts w:ascii="Times New Roman" w:hAnsi="Times New Roman" w:cs="Times New Roman"/>
              </w:rPr>
              <w:t>12</w:t>
            </w:r>
            <w:r w:rsidRPr="00050026">
              <w:rPr>
                <w:rFonts w:ascii="Times New Roman" w:hAnsi="Times New Roman" w:cs="Times New Roman"/>
              </w:rPr>
              <w:t xml:space="preserve"> months</w:t>
            </w:r>
            <w:r>
              <w:rPr>
                <w:rFonts w:ascii="Times New Roman" w:hAnsi="Times New Roman" w:cs="Times New Roman"/>
              </w:rPr>
              <w:t xml:space="preserve"> Excluding Monsoon</w:t>
            </w:r>
          </w:p>
          <w:p w:rsidR="00A33230" w:rsidRPr="00050026" w:rsidRDefault="00A33230" w:rsidP="00D13895">
            <w:pPr>
              <w:spacing w:after="0"/>
              <w:jc w:val="center"/>
              <w:rPr>
                <w:rFonts w:ascii="Times New Roman" w:hAnsi="Times New Roman" w:cs="Times New Roman"/>
              </w:rPr>
            </w:pPr>
            <w:r>
              <w:rPr>
                <w:rFonts w:ascii="Times New Roman" w:hAnsi="Times New Roman" w:cs="Times New Roman"/>
              </w:rPr>
              <w:t xml:space="preserve">Season  </w:t>
            </w:r>
          </w:p>
        </w:tc>
      </w:tr>
    </w:tbl>
    <w:p w:rsidR="001268AF" w:rsidRPr="00AC798F" w:rsidRDefault="001268AF" w:rsidP="00B56BCE">
      <w:pPr>
        <w:pStyle w:val="Normal1"/>
        <w:spacing w:after="0"/>
        <w:ind w:left="90"/>
        <w:jc w:val="both"/>
        <w:rPr>
          <w:rFonts w:ascii="Times New Roman" w:eastAsia="Times New Roman" w:hAnsi="Times New Roman" w:cs="Times New Roman"/>
          <w:b/>
          <w:sz w:val="16"/>
          <w:szCs w:val="26"/>
          <w:u w:val="single"/>
        </w:rPr>
      </w:pPr>
    </w:p>
    <w:p w:rsidR="00F61D66" w:rsidRDefault="00F61D66" w:rsidP="00B24A5C">
      <w:pPr>
        <w:pStyle w:val="Normal1"/>
        <w:spacing w:after="0"/>
        <w:jc w:val="both"/>
      </w:pPr>
      <w:r>
        <w:rPr>
          <w:rFonts w:ascii="Times New Roman" w:eastAsia="Times New Roman" w:hAnsi="Times New Roman" w:cs="Times New Roman"/>
          <w:b/>
          <w:sz w:val="26"/>
          <w:szCs w:val="26"/>
          <w:u w:val="single"/>
        </w:rPr>
        <w:lastRenderedPageBreak/>
        <w:t>Note:</w:t>
      </w:r>
    </w:p>
    <w:p w:rsidR="00F61D66" w:rsidRDefault="00F61D66" w:rsidP="00B24A5C">
      <w:pPr>
        <w:pStyle w:val="ListParagraph"/>
        <w:numPr>
          <w:ilvl w:val="0"/>
          <w:numId w:val="20"/>
        </w:numPr>
        <w:spacing w:after="0" w:line="240" w:lineRule="auto"/>
        <w:ind w:left="180"/>
        <w:jc w:val="both"/>
        <w:rPr>
          <w:rFonts w:ascii="Times New Roman" w:hAnsi="Times New Roman" w:cs="Times New Roman"/>
          <w:szCs w:val="23"/>
          <w:lang w:eastAsia="en-IN"/>
        </w:rPr>
      </w:pPr>
      <w:r w:rsidRPr="00AC798F">
        <w:rPr>
          <w:rFonts w:ascii="Times New Roman" w:hAnsi="Times New Roman" w:cs="Times New Roman"/>
          <w:szCs w:val="23"/>
          <w:lang w:eastAsia="en-IN"/>
        </w:rPr>
        <w:t>Pre bid meeting will be held on</w:t>
      </w:r>
      <w:r w:rsidR="0038067D" w:rsidRPr="00B56BCE">
        <w:rPr>
          <w:rFonts w:ascii="Times New Roman" w:hAnsi="Times New Roman" w:cs="Times New Roman"/>
          <w:b/>
          <w:szCs w:val="23"/>
          <w:lang w:eastAsia="en-IN"/>
        </w:rPr>
        <w:t xml:space="preserve"> </w:t>
      </w:r>
      <w:r w:rsidR="00A33230">
        <w:rPr>
          <w:rFonts w:ascii="Times New Roman" w:hAnsi="Times New Roman" w:cs="Times New Roman"/>
          <w:b/>
          <w:szCs w:val="23"/>
          <w:u w:val="single"/>
          <w:lang w:eastAsia="en-IN"/>
        </w:rPr>
        <w:t>0</w:t>
      </w:r>
      <w:r w:rsidR="00DB1298">
        <w:rPr>
          <w:rFonts w:ascii="Times New Roman" w:hAnsi="Times New Roman" w:cs="Times New Roman"/>
          <w:b/>
          <w:szCs w:val="23"/>
          <w:u w:val="single"/>
          <w:lang w:eastAsia="en-IN"/>
        </w:rPr>
        <w:t>1</w:t>
      </w:r>
      <w:r w:rsidR="0038067D">
        <w:rPr>
          <w:rFonts w:ascii="Times New Roman" w:hAnsi="Times New Roman" w:cs="Times New Roman"/>
          <w:b/>
          <w:szCs w:val="23"/>
          <w:u w:val="single"/>
          <w:lang w:eastAsia="en-IN"/>
        </w:rPr>
        <w:t>-</w:t>
      </w:r>
      <w:r w:rsidR="00A33230">
        <w:rPr>
          <w:rFonts w:ascii="Times New Roman" w:hAnsi="Times New Roman" w:cs="Times New Roman"/>
          <w:b/>
          <w:szCs w:val="23"/>
          <w:u w:val="single"/>
          <w:lang w:eastAsia="en-IN"/>
        </w:rPr>
        <w:t>07</w:t>
      </w:r>
      <w:r w:rsidR="0038067D">
        <w:rPr>
          <w:rFonts w:ascii="Times New Roman" w:hAnsi="Times New Roman" w:cs="Times New Roman"/>
          <w:b/>
          <w:szCs w:val="23"/>
          <w:u w:val="single"/>
          <w:lang w:eastAsia="en-IN"/>
        </w:rPr>
        <w:t>-20</w:t>
      </w:r>
      <w:r w:rsidR="0050448C">
        <w:rPr>
          <w:rFonts w:ascii="Times New Roman" w:hAnsi="Times New Roman" w:cs="Times New Roman"/>
          <w:b/>
          <w:szCs w:val="23"/>
          <w:u w:val="single"/>
          <w:lang w:eastAsia="en-IN"/>
        </w:rPr>
        <w:t>2</w:t>
      </w:r>
      <w:r w:rsidR="00A33230">
        <w:rPr>
          <w:rFonts w:ascii="Times New Roman" w:hAnsi="Times New Roman" w:cs="Times New Roman"/>
          <w:b/>
          <w:szCs w:val="23"/>
          <w:u w:val="single"/>
          <w:lang w:eastAsia="en-IN"/>
        </w:rPr>
        <w:t>4</w:t>
      </w:r>
      <w:r w:rsidRPr="00AC798F">
        <w:rPr>
          <w:rFonts w:ascii="Times New Roman" w:hAnsi="Times New Roman" w:cs="Times New Roman"/>
          <w:b/>
          <w:szCs w:val="23"/>
          <w:lang w:eastAsia="en-IN"/>
        </w:rPr>
        <w:t xml:space="preserve"> at 15:00 hours</w:t>
      </w:r>
      <w:r w:rsidRPr="00AC798F">
        <w:rPr>
          <w:rFonts w:ascii="Times New Roman" w:hAnsi="Times New Roman" w:cs="Times New Roman"/>
          <w:szCs w:val="23"/>
          <w:lang w:eastAsia="en-IN"/>
        </w:rPr>
        <w:t xml:space="preserve"> in the office of </w:t>
      </w:r>
      <w:r w:rsidRPr="00AC798F">
        <w:rPr>
          <w:rFonts w:ascii="Times New Roman" w:hAnsi="Times New Roman" w:cs="Times New Roman"/>
          <w:b/>
          <w:szCs w:val="23"/>
          <w:lang w:eastAsia="en-IN"/>
        </w:rPr>
        <w:t xml:space="preserve">the </w:t>
      </w:r>
      <w:r w:rsidR="00FD550C">
        <w:rPr>
          <w:rFonts w:ascii="Times New Roman" w:hAnsi="Times New Roman" w:cs="Times New Roman"/>
          <w:b/>
          <w:szCs w:val="23"/>
          <w:lang w:eastAsia="en-IN"/>
        </w:rPr>
        <w:t>Chief Engineer (South), Bruhat Bengaluru Mahanagara Palike, 9</w:t>
      </w:r>
      <w:r w:rsidR="00FD550C">
        <w:rPr>
          <w:rFonts w:ascii="Times New Roman" w:hAnsi="Times New Roman" w:cs="Times New Roman"/>
          <w:b/>
          <w:szCs w:val="23"/>
          <w:vertAlign w:val="superscript"/>
          <w:lang w:eastAsia="en-IN"/>
        </w:rPr>
        <w:t>th</w:t>
      </w:r>
      <w:r w:rsidR="00FD550C">
        <w:rPr>
          <w:rFonts w:ascii="Times New Roman" w:hAnsi="Times New Roman" w:cs="Times New Roman"/>
          <w:b/>
          <w:szCs w:val="23"/>
          <w:lang w:eastAsia="en-IN"/>
        </w:rPr>
        <w:t xml:space="preserve"> Main. 9</w:t>
      </w:r>
      <w:r w:rsidR="00FD550C">
        <w:rPr>
          <w:rFonts w:ascii="Times New Roman" w:hAnsi="Times New Roman" w:cs="Times New Roman"/>
          <w:b/>
          <w:szCs w:val="23"/>
          <w:vertAlign w:val="superscript"/>
          <w:lang w:eastAsia="en-IN"/>
        </w:rPr>
        <w:t>th</w:t>
      </w:r>
      <w:r w:rsidR="00FD550C">
        <w:rPr>
          <w:rFonts w:ascii="Times New Roman" w:hAnsi="Times New Roman" w:cs="Times New Roman"/>
          <w:b/>
          <w:szCs w:val="23"/>
          <w:lang w:eastAsia="en-IN"/>
        </w:rPr>
        <w:t xml:space="preserve"> Cross,  Jayanagar 2</w:t>
      </w:r>
      <w:r w:rsidR="00FD550C">
        <w:rPr>
          <w:rFonts w:ascii="Times New Roman" w:hAnsi="Times New Roman" w:cs="Times New Roman"/>
          <w:b/>
          <w:szCs w:val="23"/>
          <w:vertAlign w:val="superscript"/>
          <w:lang w:eastAsia="en-IN"/>
        </w:rPr>
        <w:t>nd</w:t>
      </w:r>
      <w:r w:rsidR="00FD550C">
        <w:rPr>
          <w:rFonts w:ascii="Times New Roman" w:hAnsi="Times New Roman" w:cs="Times New Roman"/>
          <w:b/>
          <w:szCs w:val="23"/>
          <w:lang w:eastAsia="en-IN"/>
        </w:rPr>
        <w:t xml:space="preserve"> Block, Bengaluru-560 010</w:t>
      </w:r>
      <w:r w:rsidRPr="00AC798F">
        <w:rPr>
          <w:rFonts w:ascii="Times New Roman" w:hAnsi="Times New Roman" w:cs="Times New Roman"/>
          <w:b/>
          <w:szCs w:val="23"/>
          <w:lang w:eastAsia="en-IN"/>
        </w:rPr>
        <w:t>,</w:t>
      </w:r>
      <w:r w:rsidRPr="00AC798F">
        <w:rPr>
          <w:rFonts w:ascii="Times New Roman" w:hAnsi="Times New Roman" w:cs="Times New Roman"/>
          <w:szCs w:val="23"/>
          <w:lang w:eastAsia="en-IN"/>
        </w:rPr>
        <w:t xml:space="preserve"> to clarify the issue and to answer questions on any matter that may be raised at that stage as stated in "Instructions to Bidders" of the bidding document.</w:t>
      </w:r>
    </w:p>
    <w:p w:rsidR="00050026" w:rsidRPr="00EA72AA" w:rsidRDefault="00050026" w:rsidP="00B24A5C">
      <w:pPr>
        <w:pStyle w:val="ListParagraph"/>
        <w:numPr>
          <w:ilvl w:val="0"/>
          <w:numId w:val="20"/>
        </w:numPr>
        <w:spacing w:before="62" w:after="0" w:line="240" w:lineRule="auto"/>
        <w:ind w:left="180"/>
        <w:jc w:val="both"/>
        <w:rPr>
          <w:rFonts w:ascii="Times New Roman" w:hAnsi="Times New Roman" w:cs="Times New Roman"/>
          <w:szCs w:val="23"/>
          <w:lang w:eastAsia="en-IN"/>
        </w:rPr>
      </w:pPr>
      <w:r w:rsidRPr="00464365">
        <w:rPr>
          <w:rFonts w:ascii="Times New Roman" w:eastAsia="Times New Roman" w:hAnsi="Times New Roman" w:cs="Times New Roman"/>
          <w:sz w:val="24"/>
          <w:szCs w:val="24"/>
        </w:rPr>
        <w:t xml:space="preserve">Tenders must be submitted online through </w:t>
      </w:r>
      <w:r w:rsidR="00ED300B">
        <w:rPr>
          <w:rFonts w:ascii="Times New Roman" w:eastAsia="Times New Roman" w:hAnsi="Times New Roman" w:cs="Times New Roman"/>
          <w:sz w:val="24"/>
          <w:szCs w:val="24"/>
        </w:rPr>
        <w:t>kppp</w:t>
      </w:r>
      <w:r w:rsidRPr="00464365">
        <w:rPr>
          <w:rFonts w:ascii="Times New Roman" w:eastAsia="Times New Roman" w:hAnsi="Times New Roman" w:cs="Times New Roman"/>
          <w:sz w:val="24"/>
          <w:szCs w:val="24"/>
        </w:rPr>
        <w:t xml:space="preserve"> portal on or before </w:t>
      </w:r>
      <w:r w:rsidRPr="00464365">
        <w:rPr>
          <w:rFonts w:ascii="Times New Roman" w:eastAsia="Times New Roman" w:hAnsi="Times New Roman" w:cs="Times New Roman"/>
          <w:color w:val="000000" w:themeColor="text1"/>
          <w:sz w:val="24"/>
          <w:szCs w:val="24"/>
        </w:rPr>
        <w:t xml:space="preserve">16.00 hours on </w:t>
      </w:r>
      <w:r w:rsidR="0038067D">
        <w:rPr>
          <w:rFonts w:ascii="Times New Roman" w:eastAsia="Times New Roman" w:hAnsi="Times New Roman" w:cs="Times New Roman"/>
          <w:color w:val="000000" w:themeColor="text1"/>
          <w:sz w:val="24"/>
          <w:szCs w:val="24"/>
        </w:rPr>
        <w:t xml:space="preserve">    </w:t>
      </w:r>
      <w:r w:rsidR="00DB1298">
        <w:rPr>
          <w:rFonts w:ascii="Times New Roman" w:eastAsia="Times New Roman" w:hAnsi="Times New Roman" w:cs="Times New Roman"/>
          <w:b/>
          <w:color w:val="000000" w:themeColor="text1"/>
          <w:sz w:val="24"/>
          <w:szCs w:val="24"/>
          <w:u w:val="single"/>
        </w:rPr>
        <w:t>19</w:t>
      </w:r>
      <w:r w:rsidR="0038067D" w:rsidRPr="0038067D">
        <w:rPr>
          <w:rFonts w:ascii="Times New Roman" w:eastAsia="Times New Roman" w:hAnsi="Times New Roman" w:cs="Times New Roman"/>
          <w:b/>
          <w:color w:val="000000" w:themeColor="text1"/>
          <w:sz w:val="24"/>
          <w:szCs w:val="24"/>
          <w:u w:val="single"/>
        </w:rPr>
        <w:t>-</w:t>
      </w:r>
      <w:r w:rsidR="00A33230">
        <w:rPr>
          <w:rFonts w:ascii="Times New Roman" w:eastAsia="Times New Roman" w:hAnsi="Times New Roman" w:cs="Times New Roman"/>
          <w:b/>
          <w:color w:val="000000" w:themeColor="text1"/>
          <w:sz w:val="24"/>
          <w:szCs w:val="24"/>
          <w:u w:val="single"/>
        </w:rPr>
        <w:t>07</w:t>
      </w:r>
      <w:r w:rsidR="0038067D" w:rsidRPr="0038067D">
        <w:rPr>
          <w:rFonts w:ascii="Times New Roman" w:eastAsia="Times New Roman" w:hAnsi="Times New Roman" w:cs="Times New Roman"/>
          <w:b/>
          <w:color w:val="000000" w:themeColor="text1"/>
          <w:sz w:val="24"/>
          <w:szCs w:val="24"/>
          <w:u w:val="single"/>
        </w:rPr>
        <w:t>-20</w:t>
      </w:r>
      <w:r w:rsidR="0050448C">
        <w:rPr>
          <w:rFonts w:ascii="Times New Roman" w:eastAsia="Times New Roman" w:hAnsi="Times New Roman" w:cs="Times New Roman"/>
          <w:b/>
          <w:color w:val="000000" w:themeColor="text1"/>
          <w:sz w:val="24"/>
          <w:szCs w:val="24"/>
          <w:u w:val="single"/>
        </w:rPr>
        <w:t>2</w:t>
      </w:r>
      <w:r w:rsidR="0044224C">
        <w:rPr>
          <w:rFonts w:ascii="Times New Roman" w:eastAsia="Times New Roman" w:hAnsi="Times New Roman" w:cs="Times New Roman"/>
          <w:b/>
          <w:color w:val="000000" w:themeColor="text1"/>
          <w:sz w:val="24"/>
          <w:szCs w:val="24"/>
          <w:u w:val="single"/>
        </w:rPr>
        <w:t>4</w:t>
      </w:r>
    </w:p>
    <w:p w:rsidR="00F61D66" w:rsidRPr="001268AF" w:rsidRDefault="00F61D66" w:rsidP="00B24A5C">
      <w:pPr>
        <w:pStyle w:val="Normal1"/>
        <w:numPr>
          <w:ilvl w:val="0"/>
          <w:numId w:val="20"/>
        </w:numPr>
        <w:spacing w:before="34"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 xml:space="preserve">Technical Bids will be opened on the website </w:t>
      </w:r>
      <w:hyperlink r:id="rId9" w:history="1">
        <w:r w:rsidR="00532B02" w:rsidRPr="00882CF8">
          <w:rPr>
            <w:rStyle w:val="Hyperlink"/>
            <w:rFonts w:ascii="Times New Roman" w:eastAsia="Times New Roman" w:hAnsi="Times New Roman" w:cs="Times New Roman"/>
            <w:szCs w:val="23"/>
          </w:rPr>
          <w:t>https://kppp.karnataka.gov.in</w:t>
        </w:r>
      </w:hyperlink>
      <w:r w:rsidRPr="00AC798F">
        <w:rPr>
          <w:rFonts w:ascii="Times New Roman" w:eastAsia="Times New Roman" w:hAnsi="Times New Roman" w:cs="Times New Roman"/>
          <w:szCs w:val="23"/>
        </w:rPr>
        <w:t xml:space="preserve"> in the</w:t>
      </w:r>
      <w:r w:rsidR="001268AF">
        <w:rPr>
          <w:rFonts w:ascii="Times New Roman" w:eastAsia="Times New Roman" w:hAnsi="Times New Roman" w:cs="Times New Roman"/>
          <w:szCs w:val="23"/>
        </w:rPr>
        <w:t xml:space="preserve"> </w:t>
      </w:r>
      <w:r w:rsidRPr="001268AF">
        <w:rPr>
          <w:rFonts w:ascii="Times New Roman" w:eastAsia="Times New Roman" w:hAnsi="Times New Roman" w:cs="Times New Roman"/>
          <w:szCs w:val="23"/>
        </w:rPr>
        <w:t xml:space="preserve">Office of the Executive Engineer, </w:t>
      </w:r>
      <w:r w:rsidR="00600BD3">
        <w:rPr>
          <w:rFonts w:ascii="Times New Roman" w:eastAsia="Times New Roman" w:hAnsi="Times New Roman" w:cs="Times New Roman"/>
          <w:szCs w:val="23"/>
        </w:rPr>
        <w:t xml:space="preserve">BTM Layout Division </w:t>
      </w:r>
      <w:r w:rsidRPr="001268AF">
        <w:rPr>
          <w:rFonts w:ascii="Times New Roman" w:eastAsia="Times New Roman" w:hAnsi="Times New Roman" w:cs="Times New Roman"/>
          <w:szCs w:val="23"/>
        </w:rPr>
        <w:t>on</w:t>
      </w:r>
      <w:r w:rsidR="00C251B4">
        <w:rPr>
          <w:rFonts w:ascii="Times New Roman" w:eastAsia="Times New Roman" w:hAnsi="Times New Roman" w:cs="Times New Roman"/>
          <w:szCs w:val="23"/>
        </w:rPr>
        <w:t xml:space="preserve"> </w:t>
      </w:r>
      <w:r w:rsidR="00E75AC3">
        <w:rPr>
          <w:rFonts w:ascii="Times New Roman" w:eastAsia="Times New Roman" w:hAnsi="Times New Roman" w:cs="Times New Roman"/>
          <w:b/>
          <w:color w:val="000000" w:themeColor="text1"/>
          <w:sz w:val="24"/>
          <w:szCs w:val="24"/>
          <w:u w:val="single"/>
        </w:rPr>
        <w:t>2</w:t>
      </w:r>
      <w:r w:rsidR="00DB1298">
        <w:rPr>
          <w:rFonts w:ascii="Times New Roman" w:eastAsia="Times New Roman" w:hAnsi="Times New Roman" w:cs="Times New Roman"/>
          <w:b/>
          <w:color w:val="000000" w:themeColor="text1"/>
          <w:sz w:val="24"/>
          <w:szCs w:val="24"/>
          <w:u w:val="single"/>
        </w:rPr>
        <w:t>0</w:t>
      </w:r>
      <w:r w:rsidR="00D072C4">
        <w:rPr>
          <w:rFonts w:ascii="Times New Roman" w:eastAsia="Times New Roman" w:hAnsi="Times New Roman" w:cs="Times New Roman"/>
          <w:b/>
          <w:color w:val="000000" w:themeColor="text1"/>
          <w:sz w:val="24"/>
          <w:szCs w:val="24"/>
          <w:u w:val="single"/>
        </w:rPr>
        <w:t>-</w:t>
      </w:r>
      <w:r w:rsidR="00A33230">
        <w:rPr>
          <w:rFonts w:ascii="Times New Roman" w:eastAsia="Times New Roman" w:hAnsi="Times New Roman" w:cs="Times New Roman"/>
          <w:b/>
          <w:color w:val="000000" w:themeColor="text1"/>
          <w:sz w:val="24"/>
          <w:szCs w:val="24"/>
          <w:u w:val="single"/>
        </w:rPr>
        <w:t>07</w:t>
      </w:r>
      <w:r w:rsidR="0038067D">
        <w:rPr>
          <w:rFonts w:ascii="Times New Roman" w:eastAsia="Times New Roman" w:hAnsi="Times New Roman" w:cs="Times New Roman"/>
          <w:b/>
          <w:color w:val="000000" w:themeColor="text1"/>
          <w:sz w:val="24"/>
          <w:szCs w:val="24"/>
          <w:u w:val="single"/>
        </w:rPr>
        <w:t>-20</w:t>
      </w:r>
      <w:r w:rsidR="0050448C">
        <w:rPr>
          <w:rFonts w:ascii="Times New Roman" w:eastAsia="Times New Roman" w:hAnsi="Times New Roman" w:cs="Times New Roman"/>
          <w:b/>
          <w:color w:val="000000" w:themeColor="text1"/>
          <w:sz w:val="24"/>
          <w:szCs w:val="24"/>
          <w:u w:val="single"/>
        </w:rPr>
        <w:t>2</w:t>
      </w:r>
      <w:r w:rsidR="00A33230">
        <w:rPr>
          <w:rFonts w:ascii="Times New Roman" w:eastAsia="Times New Roman" w:hAnsi="Times New Roman" w:cs="Times New Roman"/>
          <w:b/>
          <w:color w:val="000000" w:themeColor="text1"/>
          <w:sz w:val="24"/>
          <w:szCs w:val="24"/>
          <w:u w:val="single"/>
        </w:rPr>
        <w:t>4</w:t>
      </w:r>
      <w:r w:rsidR="0038067D">
        <w:rPr>
          <w:rFonts w:ascii="Times New Roman" w:eastAsia="Times New Roman" w:hAnsi="Times New Roman" w:cs="Times New Roman"/>
          <w:b/>
          <w:color w:val="000000" w:themeColor="text1"/>
          <w:sz w:val="24"/>
          <w:szCs w:val="24"/>
          <w:u w:val="single"/>
        </w:rPr>
        <w:t xml:space="preserve"> </w:t>
      </w:r>
      <w:r w:rsidRPr="00600BD3">
        <w:rPr>
          <w:rFonts w:ascii="Times New Roman" w:eastAsia="Times New Roman" w:hAnsi="Times New Roman" w:cs="Times New Roman"/>
          <w:b/>
          <w:color w:val="000000" w:themeColor="text1"/>
          <w:szCs w:val="23"/>
        </w:rPr>
        <w:t>at 16.30 hours.</w:t>
      </w:r>
    </w:p>
    <w:p w:rsidR="00F61D66" w:rsidRPr="00AC798F" w:rsidRDefault="00F61D66" w:rsidP="00B24A5C">
      <w:pPr>
        <w:pStyle w:val="Normal1"/>
        <w:numPr>
          <w:ilvl w:val="0"/>
          <w:numId w:val="20"/>
        </w:numPr>
        <w:spacing w:before="5" w:after="0" w:line="240" w:lineRule="auto"/>
        <w:ind w:left="180"/>
        <w:contextualSpacing/>
        <w:jc w:val="both"/>
        <w:rPr>
          <w:rFonts w:ascii="Times New Roman" w:hAnsi="Times New Roman" w:cs="Times New Roman"/>
          <w:szCs w:val="23"/>
        </w:rPr>
      </w:pPr>
      <w:r w:rsidRPr="00AC798F">
        <w:rPr>
          <w:rFonts w:ascii="Times New Roman" w:eastAsia="Times New Roman" w:hAnsi="Times New Roman" w:cs="Times New Roman"/>
          <w:szCs w:val="23"/>
        </w:rPr>
        <w:t xml:space="preserve">Aspiring Bidders/Contractors who have not registered in e-procurement should register before participating through the website </w:t>
      </w:r>
      <w:hyperlink r:id="rId10" w:history="1">
        <w:r w:rsidR="00532B02" w:rsidRPr="00882CF8">
          <w:rPr>
            <w:rStyle w:val="Hyperlink"/>
            <w:rFonts w:ascii="Times New Roman" w:eastAsia="Times New Roman" w:hAnsi="Times New Roman" w:cs="Times New Roman"/>
            <w:szCs w:val="23"/>
          </w:rPr>
          <w:t>https://kppp.kamataka.gov.in</w:t>
        </w:r>
      </w:hyperlink>
      <w:hyperlink r:id="rId11"/>
    </w:p>
    <w:p w:rsidR="00F61D66" w:rsidRPr="00AC798F" w:rsidRDefault="00F61D66"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Before submission of online bids, bidders must ensure that scanned copies of all the necessary documents have been attached with bid.</w:t>
      </w:r>
    </w:p>
    <w:p w:rsidR="00F61D66" w:rsidRDefault="00F61D66"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All the required information required for Bids must be filled and submit online.</w:t>
      </w:r>
    </w:p>
    <w:p w:rsidR="00600BD3" w:rsidRPr="00050026" w:rsidRDefault="00532B02"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532B02">
        <w:rPr>
          <w:rFonts w:ascii="Times New Roman" w:eastAsia="Times New Roman" w:hAnsi="Times New Roman" w:cs="Times New Roman"/>
          <w:szCs w:val="23"/>
        </w:rPr>
        <w:t>For details, registration and e-payment visit GOK website https://kppp.karnataka.gov.in or contact e-Procurement Helpdesk at +91-8046010000 and +91-8068948777</w:t>
      </w:r>
    </w:p>
    <w:p w:rsidR="00F61D66" w:rsidRPr="00632994" w:rsidRDefault="00F61D66" w:rsidP="00B24A5C">
      <w:pPr>
        <w:pStyle w:val="Normal1"/>
        <w:numPr>
          <w:ilvl w:val="0"/>
          <w:numId w:val="20"/>
        </w:numPr>
        <w:spacing w:after="0" w:line="240" w:lineRule="auto"/>
        <w:ind w:left="180"/>
        <w:contextualSpacing/>
        <w:jc w:val="both"/>
        <w:rPr>
          <w:rFonts w:ascii="Times New Roman" w:eastAsia="Times New Roman" w:hAnsi="Times New Roman" w:cs="Times New Roman"/>
          <w:szCs w:val="23"/>
        </w:rPr>
      </w:pPr>
      <w:r w:rsidRPr="00AC798F">
        <w:rPr>
          <w:rFonts w:ascii="Times New Roman" w:eastAsia="Times New Roman" w:hAnsi="Times New Roman" w:cs="Times New Roman"/>
          <w:szCs w:val="23"/>
        </w:rPr>
        <w:t xml:space="preserve">This tender notice can also be seen on the BBMP website </w:t>
      </w:r>
      <w:r w:rsidRPr="00AC798F">
        <w:rPr>
          <w:rFonts w:ascii="Times New Roman" w:eastAsia="Times New Roman" w:hAnsi="Times New Roman" w:cs="Times New Roman"/>
          <w:szCs w:val="23"/>
          <w:u w:val="single"/>
        </w:rPr>
        <w:t>www, bbmp.gov.in</w:t>
      </w:r>
    </w:p>
    <w:p w:rsidR="00632994" w:rsidRPr="00AC798F" w:rsidRDefault="00632994" w:rsidP="00632994">
      <w:pPr>
        <w:pStyle w:val="Normal1"/>
        <w:spacing w:after="0"/>
        <w:ind w:left="180"/>
        <w:contextualSpacing/>
        <w:jc w:val="both"/>
        <w:rPr>
          <w:rFonts w:ascii="Times New Roman" w:eastAsia="Times New Roman" w:hAnsi="Times New Roman" w:cs="Times New Roman"/>
          <w:szCs w:val="23"/>
        </w:rPr>
      </w:pPr>
    </w:p>
    <w:p w:rsidR="00632994" w:rsidRDefault="00F61D66" w:rsidP="00632994">
      <w:pPr>
        <w:pStyle w:val="Normal1"/>
        <w:spacing w:after="0" w:line="240" w:lineRule="auto"/>
        <w:ind w:left="5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-Sd/-</w:t>
      </w:r>
    </w:p>
    <w:p w:rsidR="00632994" w:rsidRDefault="00F61D66" w:rsidP="00632994">
      <w:pPr>
        <w:pStyle w:val="Normal1"/>
        <w:spacing w:after="0" w:line="240" w:lineRule="auto"/>
        <w:ind w:left="5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Engineer</w:t>
      </w:r>
    </w:p>
    <w:p w:rsidR="00632994" w:rsidRDefault="00600BD3" w:rsidP="00632994">
      <w:pPr>
        <w:pStyle w:val="Normal1"/>
        <w:spacing w:after="0" w:line="240" w:lineRule="auto"/>
        <w:ind w:left="5760"/>
        <w:jc w:val="center"/>
        <w:rPr>
          <w:rFonts w:ascii="Times New Roman" w:eastAsia="Times New Roman" w:hAnsi="Times New Roman" w:cs="Times New Roman"/>
        </w:rPr>
      </w:pPr>
      <w:r>
        <w:rPr>
          <w:rFonts w:ascii="Times New Roman" w:eastAsia="Times New Roman" w:hAnsi="Times New Roman" w:cs="Times New Roman"/>
        </w:rPr>
        <w:t>BTM Layout</w:t>
      </w:r>
      <w:r w:rsidR="00632994">
        <w:rPr>
          <w:rFonts w:ascii="Times New Roman" w:eastAsia="Times New Roman" w:hAnsi="Times New Roman" w:cs="Times New Roman"/>
        </w:rPr>
        <w:t xml:space="preserve"> Division</w:t>
      </w:r>
    </w:p>
    <w:p w:rsidR="00F61D66" w:rsidRPr="005E5A51" w:rsidRDefault="00F61D66" w:rsidP="00632994">
      <w:pPr>
        <w:pStyle w:val="Normal1"/>
        <w:spacing w:after="0" w:line="240" w:lineRule="auto"/>
        <w:ind w:left="5760"/>
        <w:jc w:val="center"/>
        <w:rPr>
          <w:rFonts w:ascii="Times New Roman" w:eastAsia="Times New Roman" w:hAnsi="Times New Roman" w:cs="Times New Roman"/>
        </w:rPr>
      </w:pPr>
      <w:r>
        <w:rPr>
          <w:rFonts w:ascii="Times New Roman" w:eastAsia="Times New Roman" w:hAnsi="Times New Roman" w:cs="Times New Roman"/>
        </w:rPr>
        <w:t>B</w:t>
      </w:r>
      <w:r>
        <w:rPr>
          <w:rFonts w:ascii="Times New Roman" w:eastAsia="Times New Roman" w:hAnsi="Times New Roman" w:cs="Times New Roman"/>
          <w:sz w:val="24"/>
          <w:szCs w:val="24"/>
        </w:rPr>
        <w:t>ruhat Bengaluru MahanagaraPalike</w:t>
      </w:r>
    </w:p>
    <w:p w:rsidR="00F61D66" w:rsidRPr="003B3ECA" w:rsidRDefault="00F61D66" w:rsidP="003B3ECA">
      <w:pPr>
        <w:tabs>
          <w:tab w:val="num" w:pos="0"/>
        </w:tabs>
        <w:spacing w:after="0" w:line="264" w:lineRule="auto"/>
        <w:jc w:val="both"/>
        <w:rPr>
          <w:rFonts w:ascii="Times New Roman" w:hAnsi="Times New Roman" w:cs="Times New Roman"/>
          <w:b/>
          <w:sz w:val="24"/>
          <w:u w:val="single"/>
        </w:rPr>
      </w:pPr>
      <w:r w:rsidRPr="003B3ECA">
        <w:rPr>
          <w:rFonts w:ascii="Times New Roman" w:hAnsi="Times New Roman" w:cs="Times New Roman"/>
          <w:b/>
          <w:sz w:val="24"/>
          <w:u w:val="single"/>
        </w:rPr>
        <w:t>Copy Submitted to the:</w:t>
      </w:r>
    </w:p>
    <w:p w:rsidR="00F61D66" w:rsidRPr="00AC798F" w:rsidRDefault="00F61D66" w:rsidP="00F61D66">
      <w:pPr>
        <w:pStyle w:val="ListParagraph"/>
        <w:numPr>
          <w:ilvl w:val="0"/>
          <w:numId w:val="21"/>
        </w:numPr>
        <w:spacing w:after="0" w:line="264" w:lineRule="auto"/>
        <w:ind w:left="426"/>
        <w:jc w:val="both"/>
        <w:rPr>
          <w:rFonts w:ascii="Times New Roman" w:hAnsi="Times New Roman" w:cs="Times New Roman"/>
        </w:rPr>
      </w:pPr>
      <w:r w:rsidRPr="00AC798F">
        <w:rPr>
          <w:rFonts w:ascii="Times New Roman" w:hAnsi="Times New Roman" w:cs="Times New Roman"/>
        </w:rPr>
        <w:t>The Commissioner for kind information.</w:t>
      </w:r>
    </w:p>
    <w:p w:rsidR="00F61D66" w:rsidRPr="00AC798F" w:rsidRDefault="00F61D66" w:rsidP="00F61D66">
      <w:pPr>
        <w:pStyle w:val="ListParagraph"/>
        <w:numPr>
          <w:ilvl w:val="0"/>
          <w:numId w:val="21"/>
        </w:numPr>
        <w:spacing w:after="0" w:line="264" w:lineRule="auto"/>
        <w:ind w:left="426"/>
        <w:jc w:val="both"/>
        <w:rPr>
          <w:rFonts w:ascii="Times New Roman" w:hAnsi="Times New Roman" w:cs="Times New Roman"/>
        </w:rPr>
      </w:pPr>
      <w:r w:rsidRPr="00AC798F">
        <w:rPr>
          <w:rFonts w:ascii="Times New Roman" w:hAnsi="Times New Roman" w:cs="Times New Roman"/>
        </w:rPr>
        <w:t>Special Commissioner (Projects)/ Additional Commissioner (Projects) for kind information</w:t>
      </w:r>
    </w:p>
    <w:p w:rsidR="00F61D66" w:rsidRDefault="00F61D66" w:rsidP="00F61D66">
      <w:pPr>
        <w:pStyle w:val="ListParagraph"/>
        <w:numPr>
          <w:ilvl w:val="0"/>
          <w:numId w:val="21"/>
        </w:numPr>
        <w:spacing w:after="0" w:line="264" w:lineRule="auto"/>
        <w:ind w:left="426"/>
        <w:jc w:val="both"/>
        <w:rPr>
          <w:rFonts w:ascii="Times New Roman" w:hAnsi="Times New Roman" w:cs="Times New Roman"/>
        </w:rPr>
      </w:pPr>
      <w:r w:rsidRPr="00AC798F">
        <w:rPr>
          <w:rFonts w:ascii="Times New Roman" w:hAnsi="Times New Roman" w:cs="Times New Roman"/>
        </w:rPr>
        <w:t>Engineer – in – Chief for kind information.</w:t>
      </w:r>
    </w:p>
    <w:p w:rsidR="006A5DB4" w:rsidRPr="006A5DB4" w:rsidRDefault="006A5DB4" w:rsidP="006A5DB4">
      <w:pPr>
        <w:tabs>
          <w:tab w:val="left" w:pos="360"/>
        </w:tabs>
        <w:spacing w:after="0" w:line="240" w:lineRule="auto"/>
        <w:jc w:val="both"/>
        <w:rPr>
          <w:rFonts w:ascii="Times New Roman" w:hAnsi="Times New Roman" w:cs="Times New Roman"/>
        </w:rPr>
      </w:pPr>
      <w:r>
        <w:rPr>
          <w:rFonts w:ascii="Times New Roman" w:hAnsi="Times New Roman" w:cs="Times New Roman"/>
        </w:rPr>
        <w:t xml:space="preserve"> 4.   </w:t>
      </w:r>
      <w:r w:rsidRPr="006A5DB4">
        <w:rPr>
          <w:rFonts w:ascii="Times New Roman" w:hAnsi="Times New Roman" w:cs="Times New Roman"/>
        </w:rPr>
        <w:t xml:space="preserve">Personnel secretary to additional Chief </w:t>
      </w:r>
      <w:r w:rsidR="005510F7" w:rsidRPr="006A5DB4">
        <w:rPr>
          <w:rFonts w:ascii="Times New Roman" w:hAnsi="Times New Roman" w:cs="Times New Roman"/>
        </w:rPr>
        <w:t>Secretary</w:t>
      </w:r>
      <w:r w:rsidRPr="006A5DB4">
        <w:rPr>
          <w:rFonts w:ascii="Times New Roman" w:hAnsi="Times New Roman" w:cs="Times New Roman"/>
        </w:rPr>
        <w:t>, UDD for kind information</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5.   </w:t>
      </w:r>
      <w:r w:rsidR="00F61D66" w:rsidRPr="006A5DB4">
        <w:rPr>
          <w:rFonts w:ascii="Times New Roman" w:hAnsi="Times New Roman" w:cs="Times New Roman"/>
        </w:rPr>
        <w:t>Council Secretary to bring into notice of the Standing Committee (Major Works).</w:t>
      </w:r>
    </w:p>
    <w:p w:rsid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6.   </w:t>
      </w:r>
      <w:r w:rsidR="00F61D66" w:rsidRPr="006A5DB4">
        <w:rPr>
          <w:rFonts w:ascii="Times New Roman" w:hAnsi="Times New Roman" w:cs="Times New Roman"/>
        </w:rPr>
        <w:t xml:space="preserve">Chief Engineer (Road Infrastructure)/Environment/Markets/ South zone/ West zone/ North </w:t>
      </w:r>
      <w:r>
        <w:rPr>
          <w:rFonts w:ascii="Times New Roman" w:hAnsi="Times New Roman" w:cs="Times New Roman"/>
        </w:rPr>
        <w:t xml:space="preserve">   </w:t>
      </w:r>
    </w:p>
    <w:p w:rsid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w:t>
      </w:r>
      <w:r w:rsidR="00F61D66" w:rsidRPr="006A5DB4">
        <w:rPr>
          <w:rFonts w:ascii="Times New Roman" w:hAnsi="Times New Roman" w:cs="Times New Roman"/>
        </w:rPr>
        <w:t>zone/Rajarajeshwari Nagar zone / Bommanahalli zone/ Dasarahalli zone/ East zone/ Byatar</w:t>
      </w:r>
      <w:r w:rsidR="001D3046" w:rsidRPr="006A5DB4">
        <w:rPr>
          <w:rFonts w:ascii="Times New Roman" w:hAnsi="Times New Roman" w:cs="Times New Roman"/>
        </w:rPr>
        <w:t xml:space="preserve">ayanapura </w:t>
      </w:r>
      <w:r>
        <w:rPr>
          <w:rFonts w:ascii="Times New Roman" w:hAnsi="Times New Roman" w:cs="Times New Roman"/>
        </w:rPr>
        <w:t xml:space="preserve">  </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w:t>
      </w:r>
      <w:r w:rsidR="001D3046" w:rsidRPr="006A5DB4">
        <w:rPr>
          <w:rFonts w:ascii="Times New Roman" w:hAnsi="Times New Roman" w:cs="Times New Roman"/>
        </w:rPr>
        <w:t xml:space="preserve">zone/ (SWD) for kind </w:t>
      </w:r>
      <w:r w:rsidR="00F61D66" w:rsidRPr="006A5DB4">
        <w:rPr>
          <w:rFonts w:ascii="Times New Roman" w:hAnsi="Times New Roman" w:cs="Times New Roman"/>
        </w:rPr>
        <w:t>information.</w:t>
      </w:r>
    </w:p>
    <w:p w:rsid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7.  </w:t>
      </w:r>
      <w:r w:rsidR="00F61D66" w:rsidRPr="006A5DB4">
        <w:rPr>
          <w:rFonts w:ascii="Times New Roman" w:hAnsi="Times New Roman" w:cs="Times New Roman"/>
        </w:rPr>
        <w:t xml:space="preserve">Superintending Engineer (Road Infrastructure) /Rajarajeshwari Nagar / Bommanahalli / Dasarahalli /East </w:t>
      </w:r>
      <w:r>
        <w:rPr>
          <w:rFonts w:ascii="Times New Roman" w:hAnsi="Times New Roman" w:cs="Times New Roman"/>
        </w:rPr>
        <w:t xml:space="preserve">  </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 </w:t>
      </w:r>
      <w:r w:rsidR="00F61D66" w:rsidRPr="006A5DB4">
        <w:rPr>
          <w:rFonts w:ascii="Times New Roman" w:hAnsi="Times New Roman" w:cs="Times New Roman"/>
        </w:rPr>
        <w:t>Byatarayanapura for kind information.</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8.  </w:t>
      </w:r>
      <w:r w:rsidR="00F61D66" w:rsidRPr="006A5DB4">
        <w:rPr>
          <w:rFonts w:ascii="Times New Roman" w:hAnsi="Times New Roman" w:cs="Times New Roman"/>
        </w:rPr>
        <w:t>CAO / Chief Auditor for kind information.</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9.  </w:t>
      </w:r>
      <w:r w:rsidR="00F61D66" w:rsidRPr="006A5DB4">
        <w:rPr>
          <w:rFonts w:ascii="Times New Roman" w:hAnsi="Times New Roman" w:cs="Times New Roman"/>
        </w:rPr>
        <w:t>IT. Advisor with a Request to publish the same in the BBMP Website.</w:t>
      </w:r>
    </w:p>
    <w:p w:rsidR="00F61D66" w:rsidRPr="006A5DB4" w:rsidRDefault="006A5DB4" w:rsidP="006A5DB4">
      <w:pPr>
        <w:spacing w:after="0" w:line="264" w:lineRule="auto"/>
        <w:jc w:val="both"/>
        <w:rPr>
          <w:rFonts w:ascii="Times New Roman" w:hAnsi="Times New Roman" w:cs="Times New Roman"/>
        </w:rPr>
      </w:pPr>
      <w:r>
        <w:rPr>
          <w:rFonts w:ascii="Times New Roman" w:hAnsi="Times New Roman" w:cs="Times New Roman"/>
        </w:rPr>
        <w:t xml:space="preserve"> 10.</w:t>
      </w:r>
      <w:r w:rsidR="009F5833">
        <w:rPr>
          <w:rFonts w:ascii="Times New Roman" w:hAnsi="Times New Roman" w:cs="Times New Roman"/>
        </w:rPr>
        <w:t xml:space="preserve"> </w:t>
      </w:r>
      <w:r w:rsidR="00F61D66" w:rsidRPr="006A5DB4">
        <w:rPr>
          <w:rFonts w:ascii="Times New Roman" w:hAnsi="Times New Roman" w:cs="Times New Roman"/>
        </w:rPr>
        <w:t>All Executive Engineers with a Request to publish the same in the Display /Notice Boards.</w:t>
      </w:r>
    </w:p>
    <w:p w:rsidR="00F61D66" w:rsidRPr="006A5DB4" w:rsidRDefault="00F61D66" w:rsidP="006A5DB4">
      <w:pPr>
        <w:pStyle w:val="ListParagraph"/>
        <w:numPr>
          <w:ilvl w:val="0"/>
          <w:numId w:val="25"/>
        </w:numPr>
        <w:spacing w:after="0" w:line="264" w:lineRule="auto"/>
        <w:jc w:val="both"/>
        <w:rPr>
          <w:rFonts w:ascii="Times New Roman" w:hAnsi="Times New Roman" w:cs="Times New Roman"/>
        </w:rPr>
      </w:pPr>
      <w:r w:rsidRPr="006A5DB4">
        <w:rPr>
          <w:rFonts w:ascii="Times New Roman" w:hAnsi="Times New Roman" w:cs="Times New Roman"/>
        </w:rPr>
        <w:t xml:space="preserve">ACF (RI) / Accounts Superintendent / Cashier for information for necessary action. </w:t>
      </w:r>
    </w:p>
    <w:p w:rsidR="00F61D66" w:rsidRPr="006A5DB4" w:rsidRDefault="00F61D66" w:rsidP="006A5DB4">
      <w:pPr>
        <w:pStyle w:val="ListParagraph"/>
        <w:numPr>
          <w:ilvl w:val="0"/>
          <w:numId w:val="25"/>
        </w:numPr>
        <w:spacing w:after="0" w:line="264" w:lineRule="auto"/>
        <w:jc w:val="both"/>
        <w:rPr>
          <w:rFonts w:ascii="Times New Roman" w:hAnsi="Times New Roman" w:cs="Times New Roman"/>
        </w:rPr>
      </w:pPr>
      <w:r w:rsidRPr="006A5DB4">
        <w:rPr>
          <w:rFonts w:ascii="Times New Roman" w:hAnsi="Times New Roman" w:cs="Times New Roman"/>
        </w:rPr>
        <w:t>Public Relation Officer, BBMP for information and to publish in two leading National Newspapers in Kannada and English.</w:t>
      </w:r>
    </w:p>
    <w:p w:rsidR="00F61D66" w:rsidRPr="00534757" w:rsidRDefault="00F61D66" w:rsidP="006A5DB4">
      <w:pPr>
        <w:pStyle w:val="ListParagraph"/>
        <w:numPr>
          <w:ilvl w:val="0"/>
          <w:numId w:val="25"/>
        </w:numPr>
        <w:spacing w:after="0" w:line="264" w:lineRule="auto"/>
        <w:ind w:left="426"/>
        <w:jc w:val="both"/>
        <w:rPr>
          <w:rFonts w:ascii="Times New Roman" w:hAnsi="Times New Roman" w:cs="Times New Roman"/>
        </w:rPr>
      </w:pPr>
      <w:r w:rsidRPr="00534757">
        <w:rPr>
          <w:rFonts w:ascii="Times New Roman" w:hAnsi="Times New Roman" w:cs="Times New Roman"/>
        </w:rPr>
        <w:t>Notice board</w:t>
      </w:r>
      <w:r w:rsidR="00534757" w:rsidRPr="00534757">
        <w:rPr>
          <w:rFonts w:ascii="Times New Roman" w:hAnsi="Times New Roman" w:cs="Times New Roman"/>
        </w:rPr>
        <w:t xml:space="preserve"> / </w:t>
      </w:r>
      <w:r w:rsidRPr="00534757">
        <w:rPr>
          <w:rFonts w:ascii="Times New Roman" w:hAnsi="Times New Roman" w:cs="Times New Roman"/>
        </w:rPr>
        <w:t>Office Copy.</w:t>
      </w:r>
    </w:p>
    <w:p w:rsidR="00F61D66" w:rsidRDefault="00F61D66" w:rsidP="00F61D66">
      <w:pPr>
        <w:pStyle w:val="Normal1"/>
        <w:spacing w:before="62" w:after="0" w:line="240" w:lineRule="auto"/>
        <w:ind w:left="426"/>
        <w:jc w:val="both"/>
        <w:rPr>
          <w:rFonts w:ascii="Times New Roman" w:hAnsi="Times New Roman" w:cs="Times New Roman"/>
        </w:rPr>
      </w:pPr>
    </w:p>
    <w:p w:rsidR="00B92DE3" w:rsidRPr="005E5A51" w:rsidRDefault="00B92DE3" w:rsidP="00B92DE3">
      <w:pPr>
        <w:pStyle w:val="Normal1"/>
        <w:spacing w:before="14" w:after="0"/>
        <w:ind w:left="5812" w:firstLine="23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Executive Engineer</w:t>
      </w:r>
    </w:p>
    <w:p w:rsidR="00B92DE3" w:rsidRPr="005E5A51" w:rsidRDefault="00B92DE3" w:rsidP="00B92DE3">
      <w:pPr>
        <w:pStyle w:val="Normal1"/>
        <w:spacing w:after="0" w:line="240" w:lineRule="auto"/>
        <w:ind w:left="5812"/>
        <w:rPr>
          <w:rFonts w:ascii="Times New Roman" w:eastAsia="Times New Roman" w:hAnsi="Times New Roman" w:cs="Times New Roman"/>
        </w:rPr>
      </w:pPr>
      <w:r>
        <w:rPr>
          <w:rFonts w:ascii="Times New Roman" w:eastAsia="Times New Roman" w:hAnsi="Times New Roman" w:cs="Times New Roman"/>
        </w:rPr>
        <w:t xml:space="preserve">             </w:t>
      </w:r>
      <w:r w:rsidR="00600BD3">
        <w:rPr>
          <w:rFonts w:ascii="Times New Roman" w:eastAsia="Times New Roman" w:hAnsi="Times New Roman" w:cs="Times New Roman"/>
        </w:rPr>
        <w:t>BTM Layout</w:t>
      </w:r>
      <w:r>
        <w:rPr>
          <w:rFonts w:ascii="Times New Roman" w:eastAsia="Times New Roman" w:hAnsi="Times New Roman" w:cs="Times New Roman"/>
        </w:rPr>
        <w:t xml:space="preserve"> Division               B</w:t>
      </w:r>
      <w:r>
        <w:rPr>
          <w:rFonts w:ascii="Times New Roman" w:eastAsia="Times New Roman" w:hAnsi="Times New Roman" w:cs="Times New Roman"/>
          <w:sz w:val="24"/>
          <w:szCs w:val="24"/>
        </w:rPr>
        <w:t>ruhat Bengaluru MahanagaraPalike</w:t>
      </w:r>
    </w:p>
    <w:p w:rsidR="00B92DE3" w:rsidRPr="00AC798F" w:rsidRDefault="00B92DE3" w:rsidP="00F61D66">
      <w:pPr>
        <w:pStyle w:val="Normal1"/>
        <w:spacing w:before="62" w:after="0" w:line="240" w:lineRule="auto"/>
        <w:ind w:left="426"/>
        <w:jc w:val="both"/>
        <w:rPr>
          <w:rFonts w:ascii="Times New Roman" w:hAnsi="Times New Roman" w:cs="Times New Roman"/>
        </w:rPr>
      </w:pPr>
    </w:p>
    <w:sectPr w:rsidR="00B92DE3" w:rsidRPr="00AC798F" w:rsidSect="000D23A7">
      <w:footerReference w:type="default" r:id="rId12"/>
      <w:pgSz w:w="11906" w:h="16838" w:code="9"/>
      <w:pgMar w:top="562" w:right="850" w:bottom="45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7AD" w:rsidRDefault="00A567AD" w:rsidP="00A33230">
      <w:pPr>
        <w:spacing w:after="0" w:line="240" w:lineRule="auto"/>
      </w:pPr>
      <w:r>
        <w:separator/>
      </w:r>
    </w:p>
  </w:endnote>
  <w:endnote w:type="continuationSeparator" w:id="1">
    <w:p w:rsidR="00A567AD" w:rsidRDefault="00A567AD" w:rsidP="00A332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230" w:rsidRDefault="00A33230">
    <w:pPr>
      <w:pStyle w:val="Footer"/>
    </w:pPr>
    <w:r>
      <w:rPr>
        <w:rFonts w:ascii="Times New Roman" w:hAnsi="Times New Roman" w:cs="Times New Roman"/>
      </w:rPr>
      <w:tab/>
    </w:r>
    <w:r>
      <w:rPr>
        <w:rFonts w:ascii="Times New Roman" w:hAnsi="Times New Roman" w:cs="Times New Roman"/>
      </w:rPr>
      <w:tab/>
      <w:t xml:space="preserve">   </w:t>
    </w:r>
    <w:r w:rsidRPr="00ED300B">
      <w:rPr>
        <w:rFonts w:ascii="Times New Roman" w:hAnsi="Times New Roman" w:cs="Times New Roman"/>
      </w:rPr>
      <w:t>Executive Engineer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7AD" w:rsidRDefault="00A567AD" w:rsidP="00A33230">
      <w:pPr>
        <w:spacing w:after="0" w:line="240" w:lineRule="auto"/>
      </w:pPr>
      <w:r>
        <w:separator/>
      </w:r>
    </w:p>
  </w:footnote>
  <w:footnote w:type="continuationSeparator" w:id="1">
    <w:p w:rsidR="00A567AD" w:rsidRDefault="00A567AD" w:rsidP="00A332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8232D"/>
    <w:multiLevelType w:val="hybridMultilevel"/>
    <w:tmpl w:val="29B68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E1418B"/>
    <w:multiLevelType w:val="hybridMultilevel"/>
    <w:tmpl w:val="A3FC850A"/>
    <w:lvl w:ilvl="0" w:tplc="6338EDF4">
      <w:start w:val="1"/>
      <w:numFmt w:val="decimal"/>
      <w:lvlText w:val="%1."/>
      <w:lvlJc w:val="left"/>
      <w:pPr>
        <w:ind w:left="360" w:hanging="360"/>
      </w:pPr>
      <w:rPr>
        <w:rFonts w:ascii="Calibri" w:eastAsia="Calibri" w:hAnsi="Calibri"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E3160"/>
    <w:multiLevelType w:val="hybridMultilevel"/>
    <w:tmpl w:val="CC14D05E"/>
    <w:lvl w:ilvl="0" w:tplc="FC142AD2">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E283EB6"/>
    <w:multiLevelType w:val="hybridMultilevel"/>
    <w:tmpl w:val="B0483C80"/>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81B1E"/>
    <w:multiLevelType w:val="hybridMultilevel"/>
    <w:tmpl w:val="0BD2E75C"/>
    <w:lvl w:ilvl="0" w:tplc="4009000F">
      <w:start w:val="1"/>
      <w:numFmt w:val="decimal"/>
      <w:lvlText w:val="%1."/>
      <w:lvlJc w:val="left"/>
      <w:pPr>
        <w:ind w:left="644" w:hanging="360"/>
      </w:pPr>
    </w:lvl>
    <w:lvl w:ilvl="1" w:tplc="5A781086">
      <w:start w:val="1"/>
      <w:numFmt w:val="upperRoman"/>
      <w:lvlText w:val="%2."/>
      <w:lvlJc w:val="left"/>
      <w:pPr>
        <w:ind w:left="1724" w:hanging="720"/>
      </w:pPr>
      <w:rPr>
        <w:rFonts w:hint="default"/>
      </w:r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5">
    <w:nsid w:val="189F33AE"/>
    <w:multiLevelType w:val="hybridMultilevel"/>
    <w:tmpl w:val="C8D06E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6A563C"/>
    <w:multiLevelType w:val="hybridMultilevel"/>
    <w:tmpl w:val="950ED846"/>
    <w:lvl w:ilvl="0" w:tplc="7BDE6B58">
      <w:start w:val="1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C7A1C4D"/>
    <w:multiLevelType w:val="hybridMultilevel"/>
    <w:tmpl w:val="B88C8A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2EA1C55"/>
    <w:multiLevelType w:val="hybridMultilevel"/>
    <w:tmpl w:val="656087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78265AA"/>
    <w:multiLevelType w:val="hybridMultilevel"/>
    <w:tmpl w:val="706C75B2"/>
    <w:lvl w:ilvl="0" w:tplc="9F840B46">
      <w:start w:val="1"/>
      <w:numFmt w:val="decimal"/>
      <w:lvlText w:val="%1."/>
      <w:lvlJc w:val="left"/>
      <w:pPr>
        <w:ind w:left="720" w:hanging="360"/>
      </w:pPr>
      <w:rPr>
        <w:rFonts w:ascii="Times New Roman" w:hAnsi="Times New Roman" w:cs="Times New Roma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636528"/>
    <w:multiLevelType w:val="hybridMultilevel"/>
    <w:tmpl w:val="DAB26EBC"/>
    <w:lvl w:ilvl="0" w:tplc="40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D22734"/>
    <w:multiLevelType w:val="hybridMultilevel"/>
    <w:tmpl w:val="3A5C3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1636C0"/>
    <w:multiLevelType w:val="hybridMultilevel"/>
    <w:tmpl w:val="57BC285E"/>
    <w:lvl w:ilvl="0" w:tplc="0409000F">
      <w:start w:val="1"/>
      <w:numFmt w:val="decimal"/>
      <w:lvlText w:val="%1."/>
      <w:lvlJc w:val="left"/>
      <w:pPr>
        <w:ind w:left="720" w:hanging="360"/>
      </w:pPr>
    </w:lvl>
    <w:lvl w:ilvl="1" w:tplc="8FEE219A">
      <w:start w:val="1"/>
      <w:numFmt w:val="decimal"/>
      <w:lvlText w:val="%2."/>
      <w:lvlJc w:val="left"/>
      <w:pPr>
        <w:ind w:left="1440" w:hanging="360"/>
      </w:pPr>
      <w:rPr>
        <w:rFonts w:ascii="Arial" w:hAnsi="Arial" w:hint="default"/>
        <w:b w:val="0"/>
        <w:bCs w:val="0"/>
        <w:i w:val="0"/>
        <w:sz w:val="20"/>
        <w:szCs w:val="20"/>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806324"/>
    <w:multiLevelType w:val="hybridMultilevel"/>
    <w:tmpl w:val="0BD2E75C"/>
    <w:lvl w:ilvl="0" w:tplc="4009000F">
      <w:start w:val="1"/>
      <w:numFmt w:val="decimal"/>
      <w:lvlText w:val="%1."/>
      <w:lvlJc w:val="left"/>
      <w:pPr>
        <w:ind w:left="720" w:hanging="360"/>
      </w:pPr>
    </w:lvl>
    <w:lvl w:ilvl="1" w:tplc="5A781086">
      <w:start w:val="1"/>
      <w:numFmt w:val="upp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34306131"/>
    <w:multiLevelType w:val="hybridMultilevel"/>
    <w:tmpl w:val="D30CF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0334BB"/>
    <w:multiLevelType w:val="hybridMultilevel"/>
    <w:tmpl w:val="DD882746"/>
    <w:lvl w:ilvl="0" w:tplc="FC142AD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5007AC"/>
    <w:multiLevelType w:val="hybridMultilevel"/>
    <w:tmpl w:val="014AE8C4"/>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39B2305E"/>
    <w:multiLevelType w:val="hybridMultilevel"/>
    <w:tmpl w:val="9510F9AE"/>
    <w:lvl w:ilvl="0" w:tplc="4009000F">
      <w:start w:val="1"/>
      <w:numFmt w:val="decimal"/>
      <w:lvlText w:val="%1."/>
      <w:lvlJc w:val="left"/>
      <w:pPr>
        <w:ind w:left="370" w:hanging="360"/>
      </w:pPr>
    </w:lvl>
    <w:lvl w:ilvl="1" w:tplc="40090019" w:tentative="1">
      <w:start w:val="1"/>
      <w:numFmt w:val="lowerLetter"/>
      <w:lvlText w:val="%2."/>
      <w:lvlJc w:val="left"/>
      <w:pPr>
        <w:ind w:left="1090" w:hanging="360"/>
      </w:pPr>
    </w:lvl>
    <w:lvl w:ilvl="2" w:tplc="4009001B" w:tentative="1">
      <w:start w:val="1"/>
      <w:numFmt w:val="lowerRoman"/>
      <w:lvlText w:val="%3."/>
      <w:lvlJc w:val="right"/>
      <w:pPr>
        <w:ind w:left="1810" w:hanging="180"/>
      </w:pPr>
    </w:lvl>
    <w:lvl w:ilvl="3" w:tplc="4009000F" w:tentative="1">
      <w:start w:val="1"/>
      <w:numFmt w:val="decimal"/>
      <w:lvlText w:val="%4."/>
      <w:lvlJc w:val="left"/>
      <w:pPr>
        <w:ind w:left="2530" w:hanging="360"/>
      </w:pPr>
    </w:lvl>
    <w:lvl w:ilvl="4" w:tplc="40090019" w:tentative="1">
      <w:start w:val="1"/>
      <w:numFmt w:val="lowerLetter"/>
      <w:lvlText w:val="%5."/>
      <w:lvlJc w:val="left"/>
      <w:pPr>
        <w:ind w:left="3250" w:hanging="360"/>
      </w:pPr>
    </w:lvl>
    <w:lvl w:ilvl="5" w:tplc="4009001B" w:tentative="1">
      <w:start w:val="1"/>
      <w:numFmt w:val="lowerRoman"/>
      <w:lvlText w:val="%6."/>
      <w:lvlJc w:val="right"/>
      <w:pPr>
        <w:ind w:left="3970" w:hanging="180"/>
      </w:pPr>
    </w:lvl>
    <w:lvl w:ilvl="6" w:tplc="4009000F" w:tentative="1">
      <w:start w:val="1"/>
      <w:numFmt w:val="decimal"/>
      <w:lvlText w:val="%7."/>
      <w:lvlJc w:val="left"/>
      <w:pPr>
        <w:ind w:left="4690" w:hanging="360"/>
      </w:pPr>
    </w:lvl>
    <w:lvl w:ilvl="7" w:tplc="40090019" w:tentative="1">
      <w:start w:val="1"/>
      <w:numFmt w:val="lowerLetter"/>
      <w:lvlText w:val="%8."/>
      <w:lvlJc w:val="left"/>
      <w:pPr>
        <w:ind w:left="5410" w:hanging="360"/>
      </w:pPr>
    </w:lvl>
    <w:lvl w:ilvl="8" w:tplc="4009001B" w:tentative="1">
      <w:start w:val="1"/>
      <w:numFmt w:val="lowerRoman"/>
      <w:lvlText w:val="%9."/>
      <w:lvlJc w:val="right"/>
      <w:pPr>
        <w:ind w:left="6130" w:hanging="180"/>
      </w:pPr>
    </w:lvl>
  </w:abstractNum>
  <w:abstractNum w:abstractNumId="18">
    <w:nsid w:val="46B53ED7"/>
    <w:multiLevelType w:val="hybridMultilevel"/>
    <w:tmpl w:val="9166728C"/>
    <w:lvl w:ilvl="0" w:tplc="D2324C30">
      <w:start w:val="1"/>
      <w:numFmt w:val="decimal"/>
      <w:lvlText w:val="%1."/>
      <w:lvlJc w:val="left"/>
      <w:pPr>
        <w:tabs>
          <w:tab w:val="num" w:pos="360"/>
        </w:tabs>
        <w:ind w:left="360" w:hanging="360"/>
      </w:pPr>
      <w:rPr>
        <w:rFonts w:ascii="Century Schoolbook" w:eastAsia="Times New Roman" w:hAnsi="Century Schoolbook" w:cs="Arial"/>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5E040DC2"/>
    <w:multiLevelType w:val="multilevel"/>
    <w:tmpl w:val="FA9486B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0">
    <w:nsid w:val="611C28A1"/>
    <w:multiLevelType w:val="hybridMultilevel"/>
    <w:tmpl w:val="DD882746"/>
    <w:lvl w:ilvl="0" w:tplc="FC142AD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305CD2"/>
    <w:multiLevelType w:val="hybridMultilevel"/>
    <w:tmpl w:val="5C72F316"/>
    <w:lvl w:ilvl="0" w:tplc="40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EE4122"/>
    <w:multiLevelType w:val="hybridMultilevel"/>
    <w:tmpl w:val="4F4C83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nsid w:val="7E2A60A6"/>
    <w:multiLevelType w:val="hybridMultilevel"/>
    <w:tmpl w:val="4F4C83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7E5432FE"/>
    <w:multiLevelType w:val="hybridMultilevel"/>
    <w:tmpl w:val="00A04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7"/>
  </w:num>
  <w:num w:numId="3">
    <w:abstractNumId w:val="17"/>
  </w:num>
  <w:num w:numId="4">
    <w:abstractNumId w:val="16"/>
  </w:num>
  <w:num w:numId="5">
    <w:abstractNumId w:val="22"/>
  </w:num>
  <w:num w:numId="6">
    <w:abstractNumId w:val="10"/>
  </w:num>
  <w:num w:numId="7">
    <w:abstractNumId w:val="21"/>
  </w:num>
  <w:num w:numId="8">
    <w:abstractNumId w:val="15"/>
  </w:num>
  <w:num w:numId="9">
    <w:abstractNumId w:val="20"/>
  </w:num>
  <w:num w:numId="10">
    <w:abstractNumId w:val="2"/>
  </w:num>
  <w:num w:numId="11">
    <w:abstractNumId w:val="12"/>
  </w:num>
  <w:num w:numId="12">
    <w:abstractNumId w:val="5"/>
  </w:num>
  <w:num w:numId="13">
    <w:abstractNumId w:val="18"/>
  </w:num>
  <w:num w:numId="14">
    <w:abstractNumId w:val="0"/>
  </w:num>
  <w:num w:numId="15">
    <w:abstractNumId w:val="24"/>
  </w:num>
  <w:num w:numId="16">
    <w:abstractNumId w:val="14"/>
  </w:num>
  <w:num w:numId="17">
    <w:abstractNumId w:val="1"/>
  </w:num>
  <w:num w:numId="18">
    <w:abstractNumId w:val="9"/>
  </w:num>
  <w:num w:numId="19">
    <w:abstractNumId w:val="19"/>
  </w:num>
  <w:num w:numId="20">
    <w:abstractNumId w:val="8"/>
  </w:num>
  <w:num w:numId="21">
    <w:abstractNumId w:val="13"/>
  </w:num>
  <w:num w:numId="22">
    <w:abstractNumId w:val="11"/>
  </w:num>
  <w:num w:numId="23">
    <w:abstractNumId w:val="4"/>
  </w:num>
  <w:num w:numId="24">
    <w:abstractNumId w:val="3"/>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D46D8"/>
    <w:rsid w:val="00000D4B"/>
    <w:rsid w:val="00006DB0"/>
    <w:rsid w:val="00016F17"/>
    <w:rsid w:val="00020699"/>
    <w:rsid w:val="00044262"/>
    <w:rsid w:val="00050026"/>
    <w:rsid w:val="000501E8"/>
    <w:rsid w:val="00077FF3"/>
    <w:rsid w:val="000833F6"/>
    <w:rsid w:val="000932C8"/>
    <w:rsid w:val="0009440F"/>
    <w:rsid w:val="00097E80"/>
    <w:rsid w:val="000B1D78"/>
    <w:rsid w:val="000B4DC5"/>
    <w:rsid w:val="000C0378"/>
    <w:rsid w:val="000C3321"/>
    <w:rsid w:val="000C46C6"/>
    <w:rsid w:val="000D23A7"/>
    <w:rsid w:val="000D7892"/>
    <w:rsid w:val="00100705"/>
    <w:rsid w:val="0011378F"/>
    <w:rsid w:val="001268AF"/>
    <w:rsid w:val="00133D96"/>
    <w:rsid w:val="0015301B"/>
    <w:rsid w:val="001532D0"/>
    <w:rsid w:val="001850F3"/>
    <w:rsid w:val="001A4AA8"/>
    <w:rsid w:val="001B7FE9"/>
    <w:rsid w:val="001C50B3"/>
    <w:rsid w:val="001D1B1C"/>
    <w:rsid w:val="001D3046"/>
    <w:rsid w:val="001E58B1"/>
    <w:rsid w:val="001F5955"/>
    <w:rsid w:val="00212F82"/>
    <w:rsid w:val="002169C7"/>
    <w:rsid w:val="00217E06"/>
    <w:rsid w:val="00221286"/>
    <w:rsid w:val="00224AEC"/>
    <w:rsid w:val="00262623"/>
    <w:rsid w:val="00283C08"/>
    <w:rsid w:val="002950D0"/>
    <w:rsid w:val="002A3C8D"/>
    <w:rsid w:val="002E35DE"/>
    <w:rsid w:val="002F23D6"/>
    <w:rsid w:val="003047D8"/>
    <w:rsid w:val="0030582B"/>
    <w:rsid w:val="00305B99"/>
    <w:rsid w:val="003116E6"/>
    <w:rsid w:val="00313A4A"/>
    <w:rsid w:val="003531A2"/>
    <w:rsid w:val="0036313C"/>
    <w:rsid w:val="0038067D"/>
    <w:rsid w:val="00387343"/>
    <w:rsid w:val="00397814"/>
    <w:rsid w:val="003A6EB8"/>
    <w:rsid w:val="003B1FF8"/>
    <w:rsid w:val="003B3ECA"/>
    <w:rsid w:val="003D0D9A"/>
    <w:rsid w:val="003D4A9F"/>
    <w:rsid w:val="00402EE5"/>
    <w:rsid w:val="00423167"/>
    <w:rsid w:val="004277E7"/>
    <w:rsid w:val="0044224C"/>
    <w:rsid w:val="00464365"/>
    <w:rsid w:val="004673D8"/>
    <w:rsid w:val="004674CC"/>
    <w:rsid w:val="0047784A"/>
    <w:rsid w:val="0048286D"/>
    <w:rsid w:val="004A5B35"/>
    <w:rsid w:val="004B03FA"/>
    <w:rsid w:val="004B6CAD"/>
    <w:rsid w:val="004D18AE"/>
    <w:rsid w:val="004D1AFF"/>
    <w:rsid w:val="004E33E3"/>
    <w:rsid w:val="004E77F6"/>
    <w:rsid w:val="004F0BFA"/>
    <w:rsid w:val="004F5887"/>
    <w:rsid w:val="00504271"/>
    <w:rsid w:val="0050448C"/>
    <w:rsid w:val="0051207B"/>
    <w:rsid w:val="005153BF"/>
    <w:rsid w:val="00515EF6"/>
    <w:rsid w:val="00521792"/>
    <w:rsid w:val="00523D57"/>
    <w:rsid w:val="00527861"/>
    <w:rsid w:val="00532ABE"/>
    <w:rsid w:val="00532B02"/>
    <w:rsid w:val="00534757"/>
    <w:rsid w:val="00540F2A"/>
    <w:rsid w:val="005510F7"/>
    <w:rsid w:val="00551E5B"/>
    <w:rsid w:val="005548A4"/>
    <w:rsid w:val="00565512"/>
    <w:rsid w:val="00567D9B"/>
    <w:rsid w:val="00572770"/>
    <w:rsid w:val="0057625C"/>
    <w:rsid w:val="00584040"/>
    <w:rsid w:val="0058561F"/>
    <w:rsid w:val="005C5ECC"/>
    <w:rsid w:val="005C6E0B"/>
    <w:rsid w:val="005D37F5"/>
    <w:rsid w:val="005D46D8"/>
    <w:rsid w:val="005E43C8"/>
    <w:rsid w:val="005E6458"/>
    <w:rsid w:val="005F20C1"/>
    <w:rsid w:val="005F61AF"/>
    <w:rsid w:val="00600BD3"/>
    <w:rsid w:val="006033B2"/>
    <w:rsid w:val="00614F66"/>
    <w:rsid w:val="0061746B"/>
    <w:rsid w:val="006210D4"/>
    <w:rsid w:val="006226B5"/>
    <w:rsid w:val="00623C82"/>
    <w:rsid w:val="00632994"/>
    <w:rsid w:val="00642FB3"/>
    <w:rsid w:val="00643EEF"/>
    <w:rsid w:val="0064582F"/>
    <w:rsid w:val="0065055F"/>
    <w:rsid w:val="0065254E"/>
    <w:rsid w:val="00670B9F"/>
    <w:rsid w:val="0067219A"/>
    <w:rsid w:val="00691A9D"/>
    <w:rsid w:val="006958E3"/>
    <w:rsid w:val="006A5DB4"/>
    <w:rsid w:val="006A6524"/>
    <w:rsid w:val="006B0D8B"/>
    <w:rsid w:val="006C6BDF"/>
    <w:rsid w:val="006C78EA"/>
    <w:rsid w:val="006F2E88"/>
    <w:rsid w:val="00703C2B"/>
    <w:rsid w:val="00706892"/>
    <w:rsid w:val="00713F6B"/>
    <w:rsid w:val="00725654"/>
    <w:rsid w:val="007511F9"/>
    <w:rsid w:val="0075453E"/>
    <w:rsid w:val="007658A6"/>
    <w:rsid w:val="0077674C"/>
    <w:rsid w:val="007A4F01"/>
    <w:rsid w:val="007C5BB1"/>
    <w:rsid w:val="007C759E"/>
    <w:rsid w:val="007F3CC1"/>
    <w:rsid w:val="00805832"/>
    <w:rsid w:val="00805DA3"/>
    <w:rsid w:val="00810321"/>
    <w:rsid w:val="0084335C"/>
    <w:rsid w:val="008434C8"/>
    <w:rsid w:val="00846EF3"/>
    <w:rsid w:val="008720A0"/>
    <w:rsid w:val="00893687"/>
    <w:rsid w:val="008A4ED6"/>
    <w:rsid w:val="008C5349"/>
    <w:rsid w:val="008C703E"/>
    <w:rsid w:val="008D478B"/>
    <w:rsid w:val="00911819"/>
    <w:rsid w:val="0092230B"/>
    <w:rsid w:val="00923349"/>
    <w:rsid w:val="00926A01"/>
    <w:rsid w:val="00933CF2"/>
    <w:rsid w:val="00934785"/>
    <w:rsid w:val="00935184"/>
    <w:rsid w:val="00936919"/>
    <w:rsid w:val="00943009"/>
    <w:rsid w:val="009557AD"/>
    <w:rsid w:val="00960326"/>
    <w:rsid w:val="009622F8"/>
    <w:rsid w:val="0097190E"/>
    <w:rsid w:val="00975958"/>
    <w:rsid w:val="00981440"/>
    <w:rsid w:val="00990014"/>
    <w:rsid w:val="0099640C"/>
    <w:rsid w:val="009B198A"/>
    <w:rsid w:val="009B1D00"/>
    <w:rsid w:val="009B490B"/>
    <w:rsid w:val="009B4CA3"/>
    <w:rsid w:val="009B7105"/>
    <w:rsid w:val="009C3797"/>
    <w:rsid w:val="009C4C45"/>
    <w:rsid w:val="009C570F"/>
    <w:rsid w:val="009D4294"/>
    <w:rsid w:val="009D4EE7"/>
    <w:rsid w:val="009E11BD"/>
    <w:rsid w:val="009E64DE"/>
    <w:rsid w:val="009F5833"/>
    <w:rsid w:val="00A05798"/>
    <w:rsid w:val="00A23AEF"/>
    <w:rsid w:val="00A33230"/>
    <w:rsid w:val="00A567AD"/>
    <w:rsid w:val="00A56D91"/>
    <w:rsid w:val="00A71B55"/>
    <w:rsid w:val="00A77D7C"/>
    <w:rsid w:val="00A803C6"/>
    <w:rsid w:val="00A95CD5"/>
    <w:rsid w:val="00AC5293"/>
    <w:rsid w:val="00AC7780"/>
    <w:rsid w:val="00AC798F"/>
    <w:rsid w:val="00AD2572"/>
    <w:rsid w:val="00AD342A"/>
    <w:rsid w:val="00AD7A62"/>
    <w:rsid w:val="00AD7C10"/>
    <w:rsid w:val="00AE68B4"/>
    <w:rsid w:val="00B17FEF"/>
    <w:rsid w:val="00B24A5C"/>
    <w:rsid w:val="00B3460B"/>
    <w:rsid w:val="00B45E65"/>
    <w:rsid w:val="00B5629E"/>
    <w:rsid w:val="00B56BCE"/>
    <w:rsid w:val="00B8537C"/>
    <w:rsid w:val="00B92DE3"/>
    <w:rsid w:val="00B951DA"/>
    <w:rsid w:val="00BA60B5"/>
    <w:rsid w:val="00BB3551"/>
    <w:rsid w:val="00BC12D8"/>
    <w:rsid w:val="00BD4F02"/>
    <w:rsid w:val="00C06536"/>
    <w:rsid w:val="00C208F4"/>
    <w:rsid w:val="00C251B4"/>
    <w:rsid w:val="00C373B5"/>
    <w:rsid w:val="00C44384"/>
    <w:rsid w:val="00C551C7"/>
    <w:rsid w:val="00C72BA1"/>
    <w:rsid w:val="00C75DC5"/>
    <w:rsid w:val="00CA57BD"/>
    <w:rsid w:val="00CA7555"/>
    <w:rsid w:val="00CB25D9"/>
    <w:rsid w:val="00CD5439"/>
    <w:rsid w:val="00CE1649"/>
    <w:rsid w:val="00CE4432"/>
    <w:rsid w:val="00CF38ED"/>
    <w:rsid w:val="00CF733E"/>
    <w:rsid w:val="00D03DE7"/>
    <w:rsid w:val="00D072C4"/>
    <w:rsid w:val="00D31747"/>
    <w:rsid w:val="00D31BEF"/>
    <w:rsid w:val="00D82140"/>
    <w:rsid w:val="00D92396"/>
    <w:rsid w:val="00D96B30"/>
    <w:rsid w:val="00DB1298"/>
    <w:rsid w:val="00DB5E2D"/>
    <w:rsid w:val="00DC3481"/>
    <w:rsid w:val="00DC4B85"/>
    <w:rsid w:val="00DE03AF"/>
    <w:rsid w:val="00DF70FB"/>
    <w:rsid w:val="00E0021E"/>
    <w:rsid w:val="00E03CCD"/>
    <w:rsid w:val="00E06ED3"/>
    <w:rsid w:val="00E267FE"/>
    <w:rsid w:val="00E26894"/>
    <w:rsid w:val="00E31D8D"/>
    <w:rsid w:val="00E36990"/>
    <w:rsid w:val="00E5740F"/>
    <w:rsid w:val="00E61879"/>
    <w:rsid w:val="00E61B44"/>
    <w:rsid w:val="00E62934"/>
    <w:rsid w:val="00E75AC3"/>
    <w:rsid w:val="00E77112"/>
    <w:rsid w:val="00E812DF"/>
    <w:rsid w:val="00EA72AA"/>
    <w:rsid w:val="00ED2886"/>
    <w:rsid w:val="00ED300B"/>
    <w:rsid w:val="00ED7586"/>
    <w:rsid w:val="00EE4595"/>
    <w:rsid w:val="00EF0307"/>
    <w:rsid w:val="00EF6FF2"/>
    <w:rsid w:val="00F16A41"/>
    <w:rsid w:val="00F24A7E"/>
    <w:rsid w:val="00F2575A"/>
    <w:rsid w:val="00F2740F"/>
    <w:rsid w:val="00F33480"/>
    <w:rsid w:val="00F35ADE"/>
    <w:rsid w:val="00F50408"/>
    <w:rsid w:val="00F526CC"/>
    <w:rsid w:val="00F61D66"/>
    <w:rsid w:val="00F85134"/>
    <w:rsid w:val="00F910E3"/>
    <w:rsid w:val="00FA665B"/>
    <w:rsid w:val="00FC4F9B"/>
    <w:rsid w:val="00FD09A6"/>
    <w:rsid w:val="00FD2998"/>
    <w:rsid w:val="00FD550C"/>
    <w:rsid w:val="00FE41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1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3">
    <w:name w:val="p23"/>
    <w:basedOn w:val="Normal"/>
    <w:rsid w:val="005D46D8"/>
    <w:pPr>
      <w:spacing w:after="0" w:line="298" w:lineRule="atLeast"/>
      <w:jc w:val="center"/>
    </w:pPr>
    <w:rPr>
      <w:rFonts w:ascii="Times New Roman" w:eastAsia="Times New Roman" w:hAnsi="Times New Roman" w:cs="Times New Roman"/>
      <w:sz w:val="24"/>
      <w:szCs w:val="24"/>
      <w:lang w:eastAsia="en-IN"/>
    </w:rPr>
  </w:style>
  <w:style w:type="paragraph" w:customStyle="1" w:styleId="p24">
    <w:name w:val="p24"/>
    <w:basedOn w:val="Normal"/>
    <w:rsid w:val="005D46D8"/>
    <w:pPr>
      <w:spacing w:after="0" w:line="301" w:lineRule="atLeast"/>
      <w:jc w:val="both"/>
    </w:pPr>
    <w:rPr>
      <w:rFonts w:ascii="Times New Roman" w:eastAsia="Times New Roman" w:hAnsi="Times New Roman" w:cs="Times New Roman"/>
      <w:sz w:val="24"/>
      <w:szCs w:val="24"/>
      <w:lang w:eastAsia="en-IN"/>
    </w:rPr>
  </w:style>
  <w:style w:type="paragraph" w:customStyle="1" w:styleId="p25">
    <w:name w:val="p25"/>
    <w:basedOn w:val="Normal"/>
    <w:rsid w:val="005D46D8"/>
    <w:pPr>
      <w:spacing w:after="0" w:line="298" w:lineRule="atLeast"/>
      <w:ind w:hanging="350"/>
      <w:jc w:val="both"/>
    </w:pPr>
    <w:rPr>
      <w:rFonts w:ascii="Times New Roman" w:eastAsia="Times New Roman" w:hAnsi="Times New Roman" w:cs="Times New Roman"/>
      <w:sz w:val="24"/>
      <w:szCs w:val="24"/>
      <w:lang w:eastAsia="en-IN"/>
    </w:rPr>
  </w:style>
  <w:style w:type="character" w:customStyle="1" w:styleId="15">
    <w:name w:val="15"/>
    <w:basedOn w:val="DefaultParagraphFont"/>
    <w:rsid w:val="005D46D8"/>
    <w:rPr>
      <w:rFonts w:ascii="Times New Roman" w:hAnsi="Times New Roman" w:cs="Times New Roman" w:hint="default"/>
      <w:b/>
      <w:bCs/>
      <w:sz w:val="22"/>
      <w:szCs w:val="22"/>
    </w:rPr>
  </w:style>
  <w:style w:type="character" w:customStyle="1" w:styleId="16">
    <w:name w:val="16"/>
    <w:basedOn w:val="DefaultParagraphFont"/>
    <w:rsid w:val="005D46D8"/>
    <w:rPr>
      <w:rFonts w:ascii="Times New Roman" w:hAnsi="Times New Roman" w:cs="Times New Roman" w:hint="default"/>
      <w:sz w:val="22"/>
      <w:szCs w:val="22"/>
    </w:rPr>
  </w:style>
  <w:style w:type="character" w:customStyle="1" w:styleId="17">
    <w:name w:val="17"/>
    <w:basedOn w:val="DefaultParagraphFont"/>
    <w:rsid w:val="005D46D8"/>
    <w:rPr>
      <w:rFonts w:ascii="Times New Roman" w:hAnsi="Times New Roman" w:cs="Times New Roman" w:hint="default"/>
      <w:sz w:val="22"/>
      <w:szCs w:val="22"/>
    </w:rPr>
  </w:style>
  <w:style w:type="paragraph" w:styleId="BalloonText">
    <w:name w:val="Balloon Text"/>
    <w:basedOn w:val="Normal"/>
    <w:link w:val="BalloonTextChar"/>
    <w:uiPriority w:val="99"/>
    <w:semiHidden/>
    <w:unhideWhenUsed/>
    <w:rsid w:val="005D4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6D8"/>
    <w:rPr>
      <w:rFonts w:ascii="Tahoma" w:hAnsi="Tahoma" w:cs="Tahoma"/>
      <w:sz w:val="16"/>
      <w:szCs w:val="16"/>
    </w:rPr>
  </w:style>
  <w:style w:type="paragraph" w:customStyle="1" w:styleId="p0">
    <w:name w:val="p0"/>
    <w:basedOn w:val="Normal"/>
    <w:rsid w:val="00E26894"/>
    <w:pPr>
      <w:snapToGrid w:val="0"/>
      <w:spacing w:after="0" w:line="240" w:lineRule="auto"/>
    </w:pPr>
    <w:rPr>
      <w:rFonts w:ascii="Times New Roman" w:eastAsia="Times New Roman" w:hAnsi="Times New Roman" w:cs="Times New Roman"/>
      <w:sz w:val="24"/>
      <w:szCs w:val="24"/>
      <w:lang w:eastAsia="en-IN"/>
    </w:rPr>
  </w:style>
  <w:style w:type="paragraph" w:styleId="ListParagraph">
    <w:name w:val="List Paragraph"/>
    <w:basedOn w:val="Normal"/>
    <w:qFormat/>
    <w:rsid w:val="00E26894"/>
    <w:pPr>
      <w:ind w:left="720"/>
      <w:contextualSpacing/>
    </w:pPr>
  </w:style>
  <w:style w:type="character" w:customStyle="1" w:styleId="font01">
    <w:name w:val="font01"/>
    <w:basedOn w:val="DefaultParagraphFont"/>
    <w:rsid w:val="00E61879"/>
    <w:rPr>
      <w:rFonts w:ascii="Calibri" w:hAnsi="Calibri" w:hint="default"/>
      <w:b w:val="0"/>
      <w:bCs w:val="0"/>
      <w:i w:val="0"/>
      <w:iCs w:val="0"/>
      <w:strike w:val="0"/>
      <w:dstrike w:val="0"/>
      <w:color w:val="000000"/>
      <w:sz w:val="24"/>
      <w:szCs w:val="24"/>
      <w:u w:val="none"/>
      <w:effect w:val="none"/>
    </w:rPr>
  </w:style>
  <w:style w:type="character" w:styleId="Hyperlink">
    <w:name w:val="Hyperlink"/>
    <w:rsid w:val="002E35DE"/>
    <w:rPr>
      <w:color w:val="0000FF"/>
      <w:u w:val="single"/>
    </w:rPr>
  </w:style>
  <w:style w:type="paragraph" w:customStyle="1" w:styleId="Default">
    <w:name w:val="Default"/>
    <w:rsid w:val="002E35DE"/>
    <w:pPr>
      <w:widowControl w:val="0"/>
      <w:autoSpaceDE w:val="0"/>
      <w:autoSpaceDN w:val="0"/>
      <w:adjustRightInd w:val="0"/>
      <w:spacing w:after="0" w:line="240" w:lineRule="auto"/>
    </w:pPr>
    <w:rPr>
      <w:rFonts w:ascii="AJJGFI+TimesNewRoman,Bold" w:eastAsia="Times New Roman" w:hAnsi="AJJGFI+TimesNewRoman,Bold" w:cs="AJJGFI+TimesNewRoman,Bold"/>
      <w:color w:val="000000"/>
      <w:sz w:val="24"/>
      <w:szCs w:val="24"/>
      <w:lang w:val="en-US"/>
    </w:rPr>
  </w:style>
  <w:style w:type="paragraph" w:customStyle="1" w:styleId="Normal1">
    <w:name w:val="Normal1"/>
    <w:rsid w:val="00F61D66"/>
    <w:rPr>
      <w:rFonts w:ascii="Calibri" w:eastAsia="Calibri" w:hAnsi="Calibri" w:cs="Calibri"/>
      <w:color w:val="000000"/>
      <w:lang w:val="en-US"/>
    </w:rPr>
  </w:style>
  <w:style w:type="table" w:styleId="TableGrid">
    <w:name w:val="Table Grid"/>
    <w:basedOn w:val="TableNormal"/>
    <w:uiPriority w:val="59"/>
    <w:rsid w:val="00F61D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A332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3230"/>
  </w:style>
  <w:style w:type="paragraph" w:styleId="Footer">
    <w:name w:val="footer"/>
    <w:basedOn w:val="Normal"/>
    <w:link w:val="FooterChar"/>
    <w:uiPriority w:val="99"/>
    <w:semiHidden/>
    <w:unhideWhenUsed/>
    <w:rsid w:val="00A332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33230"/>
  </w:style>
</w:styles>
</file>

<file path=word/webSettings.xml><?xml version="1.0" encoding="utf-8"?>
<w:webSettings xmlns:r="http://schemas.openxmlformats.org/officeDocument/2006/relationships" xmlns:w="http://schemas.openxmlformats.org/wordprocessingml/2006/main">
  <w:divs>
    <w:div w:id="343165468">
      <w:bodyDiv w:val="1"/>
      <w:marLeft w:val="0"/>
      <w:marRight w:val="0"/>
      <w:marTop w:val="0"/>
      <w:marBottom w:val="0"/>
      <w:divBdr>
        <w:top w:val="none" w:sz="0" w:space="0" w:color="auto"/>
        <w:left w:val="none" w:sz="0" w:space="0" w:color="auto"/>
        <w:bottom w:val="none" w:sz="0" w:space="0" w:color="auto"/>
        <w:right w:val="none" w:sz="0" w:space="0" w:color="auto"/>
      </w:divBdr>
    </w:div>
    <w:div w:id="1926718173">
      <w:bodyDiv w:val="1"/>
      <w:marLeft w:val="0"/>
      <w:marRight w:val="0"/>
      <w:marTop w:val="0"/>
      <w:marBottom w:val="0"/>
      <w:divBdr>
        <w:top w:val="none" w:sz="0" w:space="0" w:color="auto"/>
        <w:left w:val="none" w:sz="0" w:space="0" w:color="auto"/>
        <w:bottom w:val="none" w:sz="0" w:space="0" w:color="auto"/>
        <w:right w:val="none" w:sz="0" w:space="0" w:color="auto"/>
      </w:divBdr>
    </w:div>
    <w:div w:id="2084404408">
      <w:bodyDiv w:val="1"/>
      <w:marLeft w:val="0"/>
      <w:marRight w:val="0"/>
      <w:marTop w:val="0"/>
      <w:marBottom w:val="0"/>
      <w:divBdr>
        <w:top w:val="none" w:sz="0" w:space="0" w:color="auto"/>
        <w:left w:val="none" w:sz="0" w:space="0" w:color="auto"/>
        <w:bottom w:val="none" w:sz="0" w:space="0" w:color="auto"/>
        <w:right w:val="none" w:sz="0" w:space="0" w:color="auto"/>
      </w:divBdr>
    </w:div>
    <w:div w:id="21005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c.kamataka.gov.in" TargetMode="External"/><Relationship Id="rId5" Type="http://schemas.openxmlformats.org/officeDocument/2006/relationships/webSettings" Target="webSettings.xml"/><Relationship Id="rId10" Type="http://schemas.openxmlformats.org/officeDocument/2006/relationships/hyperlink" Target="https://kppp.kamataka.gov.in" TargetMode="External"/><Relationship Id="rId4" Type="http://schemas.openxmlformats.org/officeDocument/2006/relationships/settings" Target="settings.xml"/><Relationship Id="rId9" Type="http://schemas.openxmlformats.org/officeDocument/2006/relationships/hyperlink" Target="https://kppp.karnataka.gov.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B880BE-8262-4DED-8A9D-A25AA21A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2</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71</cp:revision>
  <cp:lastPrinted>2024-06-13T10:31:00Z</cp:lastPrinted>
  <dcterms:created xsi:type="dcterms:W3CDTF">2018-02-20T11:18:00Z</dcterms:created>
  <dcterms:modified xsi:type="dcterms:W3CDTF">2024-06-13T10:45:00Z</dcterms:modified>
</cp:coreProperties>
</file>